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3B942E2C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0804B0">
        <w:rPr>
          <w:rFonts w:ascii="Arial" w:hAnsi="Arial" w:cs="Arial"/>
          <w:b/>
          <w:u w:val="single"/>
          <w:lang w:val="en-GB"/>
        </w:rPr>
        <w:t>5</w:t>
      </w:r>
      <w:r w:rsidR="000804B0" w:rsidRPr="000804B0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0804B0">
        <w:rPr>
          <w:rFonts w:ascii="Arial" w:hAnsi="Arial" w:cs="Arial"/>
          <w:b/>
          <w:u w:val="single"/>
          <w:lang w:val="en-GB"/>
        </w:rPr>
        <w:t xml:space="preserve"> of January 2021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22B42CB1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  <w:r w:rsidR="00617EE3">
        <w:rPr>
          <w:rFonts w:ascii="Arial" w:hAnsi="Arial" w:cs="Arial"/>
          <w:b/>
          <w:sz w:val="24"/>
          <w:szCs w:val="24"/>
        </w:rPr>
        <w:t xml:space="preserve"> The meeting invite is below, please ensuring that you have Zoom installed on your device and click on the hyperlink below at the time stated.</w:t>
      </w:r>
    </w:p>
    <w:p w14:paraId="2A691FD8" w14:textId="77777777" w:rsidR="00617EE3" w:rsidRDefault="00617EE3" w:rsidP="00617EE3">
      <w:pPr>
        <w:pStyle w:val="NormalWeb"/>
      </w:pPr>
      <w:r>
        <w:t xml:space="preserve">Diane Brown is inviting you to a scheduled Zoom meeting. </w:t>
      </w:r>
    </w:p>
    <w:p w14:paraId="1DF76CB3" w14:textId="77777777" w:rsidR="00617EE3" w:rsidRDefault="00617EE3" w:rsidP="00617EE3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https://zoom.us/j/96236815659?pwd=aGN5OTY3V2YzRk5Qa1hnblZtV0dJQT09</w:t>
        </w:r>
      </w:hyperlink>
      <w:r>
        <w:t xml:space="preserve"> </w:t>
      </w:r>
    </w:p>
    <w:p w14:paraId="2E753A26" w14:textId="3811D097" w:rsidR="009B44A3" w:rsidRDefault="00617EE3" w:rsidP="00617EE3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t xml:space="preserve">Meeting ID: 962 3681 5659 </w:t>
      </w:r>
      <w:r>
        <w:br/>
        <w:t xml:space="preserve">Passcode: 050020 </w:t>
      </w:r>
      <w:r>
        <w:br/>
      </w: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0B6BC69C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0804B0">
        <w:rPr>
          <w:rFonts w:ascii="Arial" w:hAnsi="Arial" w:cs="Arial"/>
          <w:lang w:val="en-GB"/>
        </w:rPr>
        <w:t>1</w:t>
      </w:r>
      <w:r w:rsidR="000804B0" w:rsidRPr="000804B0">
        <w:rPr>
          <w:rFonts w:ascii="Arial" w:hAnsi="Arial" w:cs="Arial"/>
          <w:vertAlign w:val="superscript"/>
          <w:lang w:val="en-GB"/>
        </w:rPr>
        <w:t>st</w:t>
      </w:r>
      <w:r w:rsidR="000804B0">
        <w:rPr>
          <w:rFonts w:ascii="Arial" w:hAnsi="Arial" w:cs="Arial"/>
          <w:lang w:val="en-GB"/>
        </w:rPr>
        <w:t xml:space="preserve"> of December </w:t>
      </w:r>
      <w:r>
        <w:rPr>
          <w:rFonts w:ascii="Arial" w:hAnsi="Arial" w:cs="Arial"/>
          <w:lang w:val="en-GB"/>
        </w:rPr>
        <w:t>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287AC16C" w:rsidR="00C07331" w:rsidRPr="000F3C5E" w:rsidRDefault="00C406E5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07331">
        <w:rPr>
          <w:rFonts w:ascii="Arial" w:hAnsi="Arial" w:cs="Arial"/>
          <w:lang w:val="en-GB"/>
        </w:rPr>
        <w:t xml:space="preserve">. To </w:t>
      </w:r>
      <w:r w:rsidR="00C07331" w:rsidRPr="000F3C5E">
        <w:rPr>
          <w:rFonts w:ascii="Arial" w:hAnsi="Arial" w:cs="Arial"/>
          <w:lang w:val="en-GB"/>
        </w:rPr>
        <w:t>receive reports from</w:t>
      </w:r>
    </w:p>
    <w:p w14:paraId="20154B04" w14:textId="6C3A7BDB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3312F013" w:rsidR="00C07331" w:rsidRPr="000F3C5E" w:rsidRDefault="00C406E5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07331">
        <w:rPr>
          <w:rFonts w:ascii="Arial" w:hAnsi="Arial" w:cs="Arial"/>
          <w:lang w:val="en-GB"/>
        </w:rPr>
        <w:t>.2</w:t>
      </w:r>
      <w:r w:rsidR="00C07331"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67159EB0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15D8006E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 w:rsidRPr="007B7A4B">
        <w:rPr>
          <w:rFonts w:ascii="Arial" w:hAnsi="Arial" w:cs="Arial"/>
          <w:lang w:val="en-GB"/>
        </w:rPr>
        <w:t xml:space="preserve">.4 Litter Picker report </w:t>
      </w:r>
    </w:p>
    <w:p w14:paraId="14A0B13E" w14:textId="68272EE9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19E2E65B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</w:p>
    <w:p w14:paraId="1AAA0442" w14:textId="51A3FCD0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FE3899">
        <w:rPr>
          <w:rFonts w:ascii="Arial" w:hAnsi="Arial" w:cs="Arial"/>
          <w:lang w:val="en-GB"/>
        </w:rPr>
        <w:t>Report – Copy distributed prior to meeting.</w:t>
      </w:r>
    </w:p>
    <w:p w14:paraId="07722588" w14:textId="35148684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.8 Speed Indicator Updates</w:t>
      </w:r>
    </w:p>
    <w:p w14:paraId="411685CF" w14:textId="1CA368A9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4F1326BB" w14:textId="581BEE79" w:rsidR="00685DE2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C406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0804B0">
        <w:rPr>
          <w:rFonts w:ascii="Arial" w:hAnsi="Arial" w:cs="Arial"/>
          <w:lang w:val="en-GB"/>
        </w:rPr>
        <w:t>December</w:t>
      </w:r>
      <w:r w:rsidR="00B71D7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2020</w:t>
      </w:r>
      <w:r w:rsidRPr="000F3C5E">
        <w:rPr>
          <w:rFonts w:ascii="Arial" w:hAnsi="Arial" w:cs="Arial"/>
          <w:lang w:val="en-GB"/>
        </w:rPr>
        <w:t xml:space="preserve"> </w:t>
      </w:r>
    </w:p>
    <w:p w14:paraId="00CAB944" w14:textId="77777777" w:rsidR="00C66542" w:rsidRDefault="00C66542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FAB2786" w14:textId="6CCE36BA" w:rsidR="00C66542" w:rsidRDefault="00C406E5" w:rsidP="00C6654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C66542">
        <w:rPr>
          <w:rFonts w:ascii="Arial" w:hAnsi="Arial" w:cs="Arial"/>
          <w:lang w:val="en-GB"/>
        </w:rPr>
        <w:t xml:space="preserve">. </w:t>
      </w:r>
      <w:r w:rsidR="00B71D7F">
        <w:rPr>
          <w:rFonts w:ascii="Arial" w:hAnsi="Arial" w:cs="Arial"/>
          <w:lang w:val="en-GB"/>
        </w:rPr>
        <w:t>Appointmen</w:t>
      </w:r>
      <w:r w:rsidR="000804B0">
        <w:rPr>
          <w:rFonts w:ascii="Arial" w:hAnsi="Arial" w:cs="Arial"/>
          <w:lang w:val="en-GB"/>
        </w:rPr>
        <w:t>t of Representative for the Village Hall Committee</w:t>
      </w:r>
      <w:r w:rsidR="00B71D7F">
        <w:rPr>
          <w:rFonts w:ascii="Arial" w:hAnsi="Arial" w:cs="Arial"/>
          <w:lang w:val="en-GB"/>
        </w:rPr>
        <w:t xml:space="preserve"> </w:t>
      </w:r>
      <w:r w:rsidR="00C66542">
        <w:rPr>
          <w:rFonts w:ascii="Arial" w:hAnsi="Arial" w:cs="Arial"/>
          <w:lang w:val="en-GB"/>
        </w:rPr>
        <w:t>- To consider and decide</w:t>
      </w:r>
    </w:p>
    <w:p w14:paraId="597E379C" w14:textId="77777777" w:rsidR="00DE2231" w:rsidRDefault="00DE2231" w:rsidP="00DE2231">
      <w:pPr>
        <w:shd w:val="clear" w:color="auto" w:fill="FFFFFF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7744028" w14:textId="7F7C6B54" w:rsidR="006D60B0" w:rsidRDefault="00C406E5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</w:rPr>
        <w:t>6</w:t>
      </w:r>
      <w:r w:rsidR="00DE2231">
        <w:rPr>
          <w:rFonts w:ascii="Arial" w:hAnsi="Arial" w:cs="Arial"/>
        </w:rPr>
        <w:t xml:space="preserve">. </w:t>
      </w:r>
      <w:r w:rsidR="000804B0">
        <w:rPr>
          <w:rFonts w:ascii="Arial" w:hAnsi="Arial" w:cs="Arial"/>
        </w:rPr>
        <w:t>Appointment of Representative for Swillington Educational C</w:t>
      </w:r>
      <w:r w:rsidR="00553A24">
        <w:rPr>
          <w:rFonts w:ascii="Arial" w:hAnsi="Arial" w:cs="Arial"/>
        </w:rPr>
        <w:t xml:space="preserve">harity </w:t>
      </w:r>
      <w:r w:rsidR="00DE2231">
        <w:rPr>
          <w:rFonts w:ascii="Arial" w:hAnsi="Arial" w:cs="Arial"/>
        </w:rPr>
        <w:t>– To consider and decide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2E556316" w14:textId="089D8336" w:rsidR="000804B0" w:rsidRDefault="00C406E5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F97976">
        <w:rPr>
          <w:rFonts w:ascii="Arial" w:hAnsi="Arial" w:cs="Arial"/>
          <w:lang w:val="en-GB"/>
        </w:rPr>
        <w:t xml:space="preserve">. </w:t>
      </w:r>
      <w:r w:rsidR="000804B0">
        <w:rPr>
          <w:rFonts w:ascii="Arial" w:hAnsi="Arial" w:cs="Arial"/>
          <w:lang w:val="en-GB"/>
        </w:rPr>
        <w:t>Bank Mandate- To consider and decide</w:t>
      </w:r>
    </w:p>
    <w:p w14:paraId="32B66FF1" w14:textId="53EC0FD4" w:rsidR="00F97976" w:rsidRDefault="00C406E5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8</w:t>
      </w:r>
      <w:r w:rsidR="000804B0">
        <w:rPr>
          <w:rFonts w:ascii="Arial" w:hAnsi="Arial" w:cs="Arial"/>
          <w:lang w:val="en-GB"/>
        </w:rPr>
        <w:t>.Replacement of litter bin removed by Leeds CC</w:t>
      </w:r>
      <w:r w:rsidR="00F97976">
        <w:rPr>
          <w:rFonts w:ascii="Arial" w:hAnsi="Arial" w:cs="Arial"/>
          <w:lang w:val="en-GB"/>
        </w:rPr>
        <w:t>- To consider and decide</w:t>
      </w:r>
    </w:p>
    <w:p w14:paraId="0E2EC1D4" w14:textId="16F0CFF7" w:rsidR="00020614" w:rsidRDefault="00C406E5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020614">
        <w:rPr>
          <w:rFonts w:ascii="Arial" w:hAnsi="Arial" w:cs="Arial"/>
          <w:lang w:val="en-GB"/>
        </w:rPr>
        <w:t xml:space="preserve">. </w:t>
      </w:r>
      <w:r w:rsidR="000804B0">
        <w:rPr>
          <w:rFonts w:ascii="Arial" w:hAnsi="Arial" w:cs="Arial"/>
          <w:lang w:val="en-GB"/>
        </w:rPr>
        <w:t xml:space="preserve">Updated Risk Register and Policy </w:t>
      </w:r>
      <w:r w:rsidR="00020614">
        <w:rPr>
          <w:rFonts w:ascii="Arial" w:hAnsi="Arial" w:cs="Arial"/>
          <w:lang w:val="en-GB"/>
        </w:rPr>
        <w:t xml:space="preserve">– </w:t>
      </w:r>
      <w:r w:rsidR="000804B0">
        <w:rPr>
          <w:rFonts w:ascii="Arial" w:hAnsi="Arial" w:cs="Arial"/>
          <w:lang w:val="en-GB"/>
        </w:rPr>
        <w:t>T</w:t>
      </w:r>
      <w:r w:rsidR="00020614">
        <w:rPr>
          <w:rFonts w:ascii="Arial" w:hAnsi="Arial" w:cs="Arial"/>
          <w:lang w:val="en-GB"/>
        </w:rPr>
        <w:t>o consider and decide</w:t>
      </w:r>
    </w:p>
    <w:p w14:paraId="72F992A0" w14:textId="1B9834E4" w:rsidR="00AD3BE2" w:rsidRDefault="00AD3BE2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 xml:space="preserve">. </w:t>
      </w:r>
      <w:r w:rsidRPr="00AD3BE2">
        <w:rPr>
          <w:rFonts w:ascii="Arial" w:hAnsi="Arial" w:cs="Arial"/>
          <w:lang w:val="en-GB"/>
        </w:rPr>
        <w:t>The LGA Model Councillor Code of Conduct 2020</w:t>
      </w:r>
      <w:r>
        <w:rPr>
          <w:rFonts w:ascii="Arial" w:hAnsi="Arial" w:cs="Arial"/>
          <w:lang w:val="en-GB"/>
        </w:rPr>
        <w:t xml:space="preserve"> - To consider and decide</w:t>
      </w:r>
    </w:p>
    <w:p w14:paraId="7B14D785" w14:textId="48CF0FC7" w:rsidR="002817DC" w:rsidRDefault="0002061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1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</w:t>
      </w:r>
      <w:r w:rsidR="002817DC">
        <w:rPr>
          <w:rFonts w:ascii="Arial" w:hAnsi="Arial" w:cs="Arial"/>
          <w:lang w:val="en-GB"/>
        </w:rPr>
        <w:t>Leeds lights – to consider and decide</w:t>
      </w:r>
    </w:p>
    <w:p w14:paraId="4A54B01D" w14:textId="77777777" w:rsidR="002817DC" w:rsidRDefault="002817D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0A301C79" w:rsidR="00B331B5" w:rsidRPr="000F3C5E" w:rsidRDefault="002817D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72BF8137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51EC3394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0804B0">
        <w:rPr>
          <w:rFonts w:ascii="Arial" w:hAnsi="Arial" w:cs="Arial"/>
          <w:lang w:val="en-GB"/>
        </w:rPr>
        <w:t>The Mint Festival</w:t>
      </w:r>
    </w:p>
    <w:p w14:paraId="4DE87673" w14:textId="6E8C193E" w:rsidR="00AC3A4A" w:rsidRDefault="00AC3A4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.3 Government email addresses</w:t>
      </w:r>
    </w:p>
    <w:p w14:paraId="39FE7CDA" w14:textId="387F42D4" w:rsidR="004823DE" w:rsidRPr="000F3C5E" w:rsidRDefault="00917CC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71D7F">
        <w:rPr>
          <w:rFonts w:ascii="Arial" w:hAnsi="Arial" w:cs="Arial"/>
          <w:lang w:val="en-GB"/>
        </w:rPr>
        <w:t xml:space="preserve">    </w:t>
      </w:r>
      <w:r w:rsidR="007F7B97">
        <w:rPr>
          <w:rFonts w:ascii="Arial" w:hAnsi="Arial" w:cs="Arial"/>
          <w:lang w:val="en-GB"/>
        </w:rPr>
        <w:t xml:space="preserve">   </w:t>
      </w:r>
      <w:r w:rsidR="008B0603">
        <w:rPr>
          <w:rFonts w:ascii="Arial" w:hAnsi="Arial" w:cs="Arial"/>
          <w:lang w:val="en-GB"/>
        </w:rPr>
        <w:t xml:space="preserve">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1DD2AC72" w:rsidR="00C21E38" w:rsidRDefault="00272347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3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4AA39582" w14:textId="2CA1DC20" w:rsidR="002562F6" w:rsidRDefault="00C330E0" w:rsidP="002562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272347" w:rsidRPr="00E834DD"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3</w:t>
      </w:r>
      <w:r w:rsidR="00685DE2" w:rsidRPr="00E834DD">
        <w:rPr>
          <w:rFonts w:ascii="Arial" w:hAnsi="Arial" w:cs="Arial"/>
          <w:lang w:val="en-GB"/>
        </w:rPr>
        <w:t xml:space="preserve">.1 </w:t>
      </w:r>
      <w:r w:rsidR="00E834DD" w:rsidRPr="00E834DD">
        <w:rPr>
          <w:rFonts w:ascii="Arial" w:hAnsi="Arial" w:cs="Arial"/>
        </w:rPr>
        <w:t xml:space="preserve">20/06942/FU/E For: Change of use </w:t>
      </w:r>
      <w:r w:rsidR="00E834DD">
        <w:rPr>
          <w:rFonts w:ascii="Arial" w:hAnsi="Arial" w:cs="Arial"/>
        </w:rPr>
        <w:t>Selby Road</w:t>
      </w:r>
    </w:p>
    <w:p w14:paraId="7606BEDA" w14:textId="41890531" w:rsidR="00E834DD" w:rsidRPr="00E834DD" w:rsidRDefault="00E834DD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C406E5">
        <w:rPr>
          <w:rFonts w:ascii="Arial" w:hAnsi="Arial" w:cs="Arial"/>
          <w:lang w:val="en-GB"/>
        </w:rPr>
        <w:t>13</w:t>
      </w:r>
      <w:r>
        <w:rPr>
          <w:rFonts w:ascii="Arial" w:hAnsi="Arial" w:cs="Arial"/>
          <w:lang w:val="en-GB"/>
        </w:rPr>
        <w:t xml:space="preserve">.2 </w:t>
      </w:r>
      <w:r w:rsidRPr="00E834DD">
        <w:rPr>
          <w:rFonts w:ascii="Arial" w:hAnsi="Arial" w:cs="Arial"/>
          <w:lang w:val="en-GB"/>
        </w:rPr>
        <w:t>Enforcement Case 17/00548/NCP2 Hollinholme Swillington Lane</w:t>
      </w:r>
      <w:r>
        <w:rPr>
          <w:rFonts w:ascii="Arial" w:hAnsi="Arial" w:cs="Arial"/>
          <w:lang w:val="en-GB"/>
        </w:rPr>
        <w:t xml:space="preserve">- For information only </w:t>
      </w:r>
    </w:p>
    <w:p w14:paraId="51A3F749" w14:textId="77777777" w:rsidR="002562F6" w:rsidRPr="00685DE2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48CAC1F7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F97976">
        <w:rPr>
          <w:rFonts w:ascii="Arial" w:hAnsi="Arial" w:cs="Arial"/>
        </w:rPr>
        <w:t>1</w:t>
      </w:r>
      <w:r w:rsidR="00C406E5">
        <w:rPr>
          <w:rFonts w:ascii="Arial" w:hAnsi="Arial" w:cs="Arial"/>
        </w:rPr>
        <w:t>4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4C04D179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C406E5">
        <w:rPr>
          <w:rFonts w:ascii="Arial" w:hAnsi="Arial" w:cs="Arial"/>
        </w:rPr>
        <w:t>4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E834DD">
        <w:rPr>
          <w:rFonts w:ascii="Arial" w:hAnsi="Arial" w:cs="Arial"/>
        </w:rPr>
        <w:t>December</w:t>
      </w:r>
      <w:r w:rsidR="00272347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3D6A38C5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C406E5">
        <w:rPr>
          <w:rFonts w:ascii="Arial" w:hAnsi="Arial" w:cs="Arial"/>
        </w:rPr>
        <w:t>4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307E1543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C406E5">
        <w:rPr>
          <w:rFonts w:ascii="Arial" w:hAnsi="Arial" w:cs="Arial"/>
        </w:rPr>
        <w:t>4</w:t>
      </w:r>
      <w:r w:rsidR="00272347">
        <w:rPr>
          <w:rFonts w:ascii="Arial" w:hAnsi="Arial" w:cs="Arial"/>
        </w:rPr>
        <w:t>.</w:t>
      </w:r>
      <w:r w:rsidR="002F5DED" w:rsidRPr="000F3C5E">
        <w:rPr>
          <w:rFonts w:ascii="Arial" w:hAnsi="Arial" w:cs="Arial"/>
        </w:rPr>
        <w:t xml:space="preserve">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2BEA0551" w:rsidR="00B53112" w:rsidRPr="000F3C5E" w:rsidRDefault="00DE223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5</w:t>
      </w:r>
      <w:r w:rsidR="00C66542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1FFA887D" w:rsidR="001F12D2" w:rsidRPr="000F3C5E" w:rsidRDefault="00C66542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406E5">
        <w:rPr>
          <w:rFonts w:ascii="Arial" w:hAnsi="Arial" w:cs="Arial"/>
          <w:lang w:val="en-GB"/>
        </w:rPr>
        <w:t>6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238D0383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73CC7880" w14:textId="77777777" w:rsidR="003179D4" w:rsidRDefault="003179D4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DCC9" w14:textId="77777777" w:rsidR="00F40BC2" w:rsidRDefault="00F40BC2" w:rsidP="009E5571">
      <w:r>
        <w:separator/>
      </w:r>
    </w:p>
  </w:endnote>
  <w:endnote w:type="continuationSeparator" w:id="0">
    <w:p w14:paraId="29216DD5" w14:textId="77777777" w:rsidR="00F40BC2" w:rsidRDefault="00F40BC2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F066" w14:textId="77777777" w:rsidR="00F40BC2" w:rsidRDefault="00F40BC2" w:rsidP="009E5571">
      <w:r>
        <w:separator/>
      </w:r>
    </w:p>
  </w:footnote>
  <w:footnote w:type="continuationSeparator" w:id="0">
    <w:p w14:paraId="48EF1A71" w14:textId="77777777" w:rsidR="00F40BC2" w:rsidRDefault="00F40BC2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2F"/>
    <w:rsid w:val="00001A52"/>
    <w:rsid w:val="00015C61"/>
    <w:rsid w:val="000171D4"/>
    <w:rsid w:val="00017257"/>
    <w:rsid w:val="00020614"/>
    <w:rsid w:val="00026B59"/>
    <w:rsid w:val="000301B0"/>
    <w:rsid w:val="0003396D"/>
    <w:rsid w:val="00040256"/>
    <w:rsid w:val="000505B8"/>
    <w:rsid w:val="000554DA"/>
    <w:rsid w:val="000559BD"/>
    <w:rsid w:val="00060DC6"/>
    <w:rsid w:val="0006276F"/>
    <w:rsid w:val="00064472"/>
    <w:rsid w:val="0006632E"/>
    <w:rsid w:val="00066C11"/>
    <w:rsid w:val="0006799F"/>
    <w:rsid w:val="00072023"/>
    <w:rsid w:val="00075C2D"/>
    <w:rsid w:val="00077C36"/>
    <w:rsid w:val="000804B0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17B87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73B50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1F4368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537B5"/>
    <w:rsid w:val="00253B13"/>
    <w:rsid w:val="002562F6"/>
    <w:rsid w:val="00256991"/>
    <w:rsid w:val="00257F27"/>
    <w:rsid w:val="0026112F"/>
    <w:rsid w:val="00266E75"/>
    <w:rsid w:val="0027138C"/>
    <w:rsid w:val="00272347"/>
    <w:rsid w:val="002742C5"/>
    <w:rsid w:val="002744F4"/>
    <w:rsid w:val="00274CE6"/>
    <w:rsid w:val="002804D1"/>
    <w:rsid w:val="002817D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5E1E"/>
    <w:rsid w:val="003179D4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3A24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2D88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17EE3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5DE2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A8"/>
    <w:rsid w:val="00754466"/>
    <w:rsid w:val="007573C5"/>
    <w:rsid w:val="00773CBC"/>
    <w:rsid w:val="00777081"/>
    <w:rsid w:val="00784D43"/>
    <w:rsid w:val="00787C5A"/>
    <w:rsid w:val="007909D4"/>
    <w:rsid w:val="00793832"/>
    <w:rsid w:val="0079574B"/>
    <w:rsid w:val="00795AFB"/>
    <w:rsid w:val="00796BBF"/>
    <w:rsid w:val="007A568C"/>
    <w:rsid w:val="007B5612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22100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3D9"/>
    <w:rsid w:val="00915CF6"/>
    <w:rsid w:val="00917CC6"/>
    <w:rsid w:val="00917E1A"/>
    <w:rsid w:val="00922ABB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D7D0C"/>
    <w:rsid w:val="009E46CD"/>
    <w:rsid w:val="009E5571"/>
    <w:rsid w:val="009E6819"/>
    <w:rsid w:val="009F2D76"/>
    <w:rsid w:val="009F344F"/>
    <w:rsid w:val="00A0339C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2005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D3BE2"/>
    <w:rsid w:val="00AE09EC"/>
    <w:rsid w:val="00AE0BD8"/>
    <w:rsid w:val="00AE2572"/>
    <w:rsid w:val="00AE48EF"/>
    <w:rsid w:val="00AF4DB5"/>
    <w:rsid w:val="00B116FA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71D7F"/>
    <w:rsid w:val="00B80223"/>
    <w:rsid w:val="00B840E1"/>
    <w:rsid w:val="00B86B3C"/>
    <w:rsid w:val="00BA08CB"/>
    <w:rsid w:val="00BA591A"/>
    <w:rsid w:val="00BB3D15"/>
    <w:rsid w:val="00BB7999"/>
    <w:rsid w:val="00BC58E9"/>
    <w:rsid w:val="00BE0D47"/>
    <w:rsid w:val="00BE4F9B"/>
    <w:rsid w:val="00BF2833"/>
    <w:rsid w:val="00BF62D9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06E5"/>
    <w:rsid w:val="00C41136"/>
    <w:rsid w:val="00C4406D"/>
    <w:rsid w:val="00C46B17"/>
    <w:rsid w:val="00C542EC"/>
    <w:rsid w:val="00C63803"/>
    <w:rsid w:val="00C66542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512E0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2231"/>
    <w:rsid w:val="00DE65CA"/>
    <w:rsid w:val="00DF2772"/>
    <w:rsid w:val="00DF2D12"/>
    <w:rsid w:val="00DF7036"/>
    <w:rsid w:val="00DF72D3"/>
    <w:rsid w:val="00DF78F6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34DD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F00"/>
    <w:rsid w:val="00F40BC2"/>
    <w:rsid w:val="00F42FF5"/>
    <w:rsid w:val="00F460EB"/>
    <w:rsid w:val="00F64DB7"/>
    <w:rsid w:val="00F80107"/>
    <w:rsid w:val="00F85EC4"/>
    <w:rsid w:val="00F97976"/>
    <w:rsid w:val="00FA150F"/>
    <w:rsid w:val="00FA1D6E"/>
    <w:rsid w:val="00FA44AC"/>
    <w:rsid w:val="00FB530F"/>
    <w:rsid w:val="00FB541A"/>
    <w:rsid w:val="00FC1264"/>
    <w:rsid w:val="00FC1CED"/>
    <w:rsid w:val="00FD5824"/>
    <w:rsid w:val="00FD6410"/>
    <w:rsid w:val="00FE1CED"/>
    <w:rsid w:val="00FE389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z w:val="2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61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E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6236815659?pwd=aGN5OTY3V2YzRk5Qa1hnblZtV0d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2020-12-21T19:14:00Z</dcterms:created>
  <dcterms:modified xsi:type="dcterms:W3CDTF">2020-12-21T19:14:00Z</dcterms:modified>
</cp:coreProperties>
</file>