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77777777" w:rsidR="003B5F82" w:rsidRDefault="00675F01">
      <w:pPr>
        <w:pStyle w:val="NoSpacing"/>
      </w:pPr>
      <w:r>
        <w:t xml:space="preserve">                                                                                                                          </w:t>
      </w:r>
      <w:r>
        <w:rPr>
          <w:b/>
        </w:rPr>
        <w:t>APPENDIX A</w:t>
      </w:r>
    </w:p>
    <w:p w14:paraId="139914FD" w14:textId="341382D0" w:rsidR="003B5F82" w:rsidRDefault="00675F01">
      <w:pPr>
        <w:pStyle w:val="NoSpacing"/>
      </w:pPr>
      <w:r>
        <w:rPr>
          <w:rFonts w:ascii="Arial" w:hAnsi="Arial" w:cs="Arial"/>
          <w:b/>
        </w:rPr>
        <w:t>Minutes of Swillington Village</w:t>
      </w:r>
      <w:r w:rsidR="00A457FE">
        <w:rPr>
          <w:rFonts w:ascii="Arial" w:hAnsi="Arial" w:cs="Arial"/>
          <w:b/>
        </w:rPr>
        <w:t xml:space="preserve"> </w:t>
      </w:r>
      <w:r>
        <w:rPr>
          <w:rFonts w:ascii="Arial" w:hAnsi="Arial" w:cs="Arial"/>
          <w:b/>
        </w:rPr>
        <w:t xml:space="preserve">Council meeting held on </w:t>
      </w:r>
      <w:r w:rsidR="00A457FE">
        <w:rPr>
          <w:rFonts w:ascii="Arial" w:hAnsi="Arial" w:cs="Arial"/>
          <w:b/>
        </w:rPr>
        <w:t xml:space="preserve">Tuesday the </w:t>
      </w:r>
      <w:r w:rsidR="00B37F28">
        <w:rPr>
          <w:rFonts w:ascii="Arial" w:hAnsi="Arial" w:cs="Arial"/>
          <w:b/>
        </w:rPr>
        <w:t>5</w:t>
      </w:r>
      <w:r w:rsidR="00B37F28" w:rsidRPr="00B37F28">
        <w:rPr>
          <w:rFonts w:ascii="Arial" w:hAnsi="Arial" w:cs="Arial"/>
          <w:b/>
          <w:vertAlign w:val="superscript"/>
        </w:rPr>
        <w:t>th</w:t>
      </w:r>
      <w:r w:rsidR="00B37F28">
        <w:rPr>
          <w:rFonts w:ascii="Arial" w:hAnsi="Arial" w:cs="Arial"/>
          <w:b/>
        </w:rPr>
        <w:t xml:space="preserve"> of July</w:t>
      </w:r>
      <w:r w:rsidR="00234E97">
        <w:rPr>
          <w:rFonts w:ascii="Arial" w:hAnsi="Arial" w:cs="Arial"/>
          <w:b/>
        </w:rPr>
        <w:t xml:space="preserve"> </w:t>
      </w:r>
      <w:r w:rsidR="00A457FE">
        <w:rPr>
          <w:rFonts w:ascii="Arial" w:hAnsi="Arial" w:cs="Arial"/>
          <w:b/>
        </w:rPr>
        <w:t>2022</w:t>
      </w:r>
      <w:r>
        <w:rPr>
          <w:rFonts w:ascii="Arial" w:hAnsi="Arial" w:cs="Arial"/>
          <w:b/>
        </w:rPr>
        <w:t xml:space="preserve"> at 7.30 pm.</w:t>
      </w:r>
    </w:p>
    <w:p w14:paraId="3D963686" w14:textId="28093840" w:rsidR="00EA2453" w:rsidRDefault="00675F01" w:rsidP="00615ABD">
      <w:pPr>
        <w:pStyle w:val="Standard"/>
        <w:spacing w:after="0"/>
        <w:rPr>
          <w:rFonts w:ascii="Arial" w:hAnsi="Arial" w:cs="Arial"/>
        </w:rPr>
      </w:pPr>
      <w:r>
        <w:rPr>
          <w:rFonts w:ascii="Arial" w:hAnsi="Arial" w:cs="Arial"/>
          <w:b/>
          <w:bCs/>
        </w:rPr>
        <w:t>Councillors in attendance</w:t>
      </w:r>
      <w:r>
        <w:rPr>
          <w:rFonts w:ascii="Arial" w:hAnsi="Arial" w:cs="Arial"/>
        </w:rPr>
        <w:t xml:space="preserve"> Cllrs Smith (Chair</w:t>
      </w:r>
      <w:r w:rsidR="007C6F2F">
        <w:rPr>
          <w:rFonts w:ascii="Arial" w:hAnsi="Arial" w:cs="Arial"/>
        </w:rPr>
        <w:t xml:space="preserve">), </w:t>
      </w:r>
      <w:r>
        <w:rPr>
          <w:rFonts w:ascii="Arial" w:hAnsi="Arial" w:cs="Arial"/>
        </w:rPr>
        <w:t xml:space="preserve">Dunkerley, </w:t>
      </w:r>
      <w:r w:rsidR="00EA2453">
        <w:rPr>
          <w:rFonts w:ascii="Arial" w:hAnsi="Arial" w:cs="Arial"/>
        </w:rPr>
        <w:t>Crossley-</w:t>
      </w:r>
      <w:r w:rsidR="00143979">
        <w:rPr>
          <w:rFonts w:ascii="Arial" w:hAnsi="Arial" w:cs="Arial"/>
        </w:rPr>
        <w:t>Rudd</w:t>
      </w:r>
      <w:r w:rsidR="00B37F28">
        <w:rPr>
          <w:rFonts w:ascii="Arial" w:hAnsi="Arial" w:cs="Arial"/>
        </w:rPr>
        <w:t xml:space="preserve"> and Bramma </w:t>
      </w:r>
    </w:p>
    <w:p w14:paraId="1AC3A3BA" w14:textId="77777777" w:rsidR="00EA2453" w:rsidRDefault="00B41678" w:rsidP="00615ABD">
      <w:pPr>
        <w:pStyle w:val="Standard"/>
        <w:spacing w:after="0"/>
        <w:rPr>
          <w:rFonts w:ascii="Arial" w:hAnsi="Arial" w:cs="Arial"/>
        </w:rPr>
      </w:pPr>
      <w:r>
        <w:rPr>
          <w:rFonts w:ascii="Arial" w:hAnsi="Arial" w:cs="Arial"/>
        </w:rPr>
        <w:t xml:space="preserve"> </w:t>
      </w:r>
      <w:r w:rsidR="00675F01">
        <w:rPr>
          <w:rFonts w:ascii="Arial" w:hAnsi="Arial" w:cs="Arial"/>
        </w:rPr>
        <w:t xml:space="preserve">Village Clerk Diane </w:t>
      </w:r>
      <w:r w:rsidR="00615ABD">
        <w:rPr>
          <w:rFonts w:ascii="Arial" w:hAnsi="Arial" w:cs="Arial"/>
        </w:rPr>
        <w:t xml:space="preserve">Brown. </w:t>
      </w:r>
    </w:p>
    <w:p w14:paraId="22F9D3AC" w14:textId="34350FDB" w:rsidR="003B5F82" w:rsidRDefault="00615ABD" w:rsidP="00615ABD">
      <w:pPr>
        <w:pStyle w:val="Standard"/>
        <w:spacing w:after="0"/>
      </w:pPr>
      <w:r>
        <w:rPr>
          <w:rFonts w:ascii="Arial" w:hAnsi="Arial" w:cs="Arial"/>
        </w:rPr>
        <w:t>There</w:t>
      </w:r>
      <w:r w:rsidR="00675F01">
        <w:rPr>
          <w:rFonts w:ascii="Arial" w:hAnsi="Arial" w:cs="Arial"/>
        </w:rPr>
        <w:t xml:space="preserve"> were </w:t>
      </w:r>
      <w:r w:rsidR="00B37F28">
        <w:rPr>
          <w:rFonts w:ascii="Arial" w:hAnsi="Arial" w:cs="Arial"/>
        </w:rPr>
        <w:t xml:space="preserve">2 </w:t>
      </w:r>
      <w:r w:rsidR="00675F01">
        <w:rPr>
          <w:rFonts w:ascii="Arial" w:hAnsi="Arial" w:cs="Arial"/>
        </w:rPr>
        <w:t>members of the public in attendance</w:t>
      </w:r>
      <w:r w:rsidR="00675F01">
        <w:t>.</w:t>
      </w:r>
    </w:p>
    <w:p w14:paraId="653A2288" w14:textId="77777777" w:rsidR="003B5F82" w:rsidRDefault="00675F01">
      <w:pPr>
        <w:pStyle w:val="NoSpacing"/>
        <w:jc w:val="both"/>
      </w:pPr>
      <w:r>
        <w:rPr>
          <w:rFonts w:ascii="Arial" w:hAnsi="Arial" w:cs="Arial"/>
          <w:b/>
        </w:rPr>
        <w:t>Agenda</w:t>
      </w:r>
    </w:p>
    <w:p w14:paraId="024BAC54" w14:textId="5A4BD7AF" w:rsidR="003B5F82" w:rsidRDefault="00675F01">
      <w:pPr>
        <w:pStyle w:val="NoSpacing"/>
        <w:jc w:val="both"/>
        <w:rPr>
          <w:rFonts w:ascii="Arial" w:hAnsi="Arial" w:cs="Arial"/>
          <w:bCs/>
        </w:rPr>
      </w:pPr>
      <w:r>
        <w:rPr>
          <w:rFonts w:ascii="Arial" w:hAnsi="Arial" w:cs="Arial"/>
          <w:bCs/>
        </w:rPr>
        <w:t>The Chair welcomed everyone to the meeting.</w:t>
      </w:r>
    </w:p>
    <w:p w14:paraId="2A9E43B2" w14:textId="4B108A5F" w:rsidR="008D2B4A" w:rsidRPr="008D2B4A" w:rsidRDefault="008D2B4A">
      <w:pPr>
        <w:pStyle w:val="NoSpacing"/>
        <w:jc w:val="both"/>
        <w:rPr>
          <w:rFonts w:ascii="Arial" w:hAnsi="Arial" w:cs="Arial"/>
          <w:b/>
        </w:rPr>
      </w:pPr>
      <w:r w:rsidRPr="008D2B4A">
        <w:rPr>
          <w:rFonts w:ascii="Arial" w:hAnsi="Arial" w:cs="Arial"/>
          <w:b/>
        </w:rPr>
        <w:t>22.63 To accept the resignation of the Chairman Cllr Jacqui Smith and to elect a new Chairman.</w:t>
      </w:r>
    </w:p>
    <w:p w14:paraId="5499368D" w14:textId="319B61A3" w:rsidR="008D2B4A" w:rsidRDefault="008D2B4A" w:rsidP="007F5C31">
      <w:pPr>
        <w:pStyle w:val="NoSpacing"/>
        <w:rPr>
          <w:rFonts w:ascii="Arial" w:hAnsi="Arial" w:cs="Arial"/>
        </w:rPr>
      </w:pPr>
      <w:r w:rsidRPr="008D2B4A">
        <w:rPr>
          <w:rFonts w:ascii="Arial" w:hAnsi="Arial" w:cs="Arial"/>
        </w:rPr>
        <w:t xml:space="preserve">Cllr </w:t>
      </w:r>
      <w:r>
        <w:rPr>
          <w:rFonts w:ascii="Arial" w:hAnsi="Arial" w:cs="Arial"/>
        </w:rPr>
        <w:t xml:space="preserve">Smith read out her resignation address which was accepted. Cllr Smith has been the Chair since 2011 and has brought the Council into legal operation. Cllr Smith was thanked for her service and was presented with a gift and a bouquet of flowers. </w:t>
      </w:r>
    </w:p>
    <w:p w14:paraId="30FD8687" w14:textId="70F1BF11" w:rsidR="00BB62B1" w:rsidRPr="00BB62B1" w:rsidRDefault="00BB62B1" w:rsidP="007B4F91">
      <w:pPr>
        <w:pStyle w:val="NoSpacing"/>
        <w:rPr>
          <w:rFonts w:ascii="Arial" w:hAnsi="Arial" w:cs="Arial"/>
          <w:b/>
          <w:bCs/>
        </w:rPr>
      </w:pPr>
      <w:r w:rsidRPr="00BB62B1">
        <w:rPr>
          <w:rFonts w:ascii="Arial" w:hAnsi="Arial" w:cs="Arial"/>
          <w:b/>
          <w:bCs/>
        </w:rPr>
        <w:t>Cllr Neil Bramma was proposed and seconded</w:t>
      </w:r>
      <w:r w:rsidR="007B4F91">
        <w:rPr>
          <w:rFonts w:ascii="Arial" w:hAnsi="Arial" w:cs="Arial"/>
          <w:b/>
          <w:bCs/>
        </w:rPr>
        <w:t xml:space="preserve"> as Chairman of Swillington Village Council,</w:t>
      </w:r>
      <w:r w:rsidRPr="00BB62B1">
        <w:rPr>
          <w:rFonts w:ascii="Arial" w:hAnsi="Arial" w:cs="Arial"/>
          <w:b/>
          <w:bCs/>
        </w:rPr>
        <w:t xml:space="preserve"> and </w:t>
      </w:r>
      <w:r>
        <w:rPr>
          <w:rFonts w:ascii="Arial" w:hAnsi="Arial" w:cs="Arial"/>
          <w:b/>
          <w:bCs/>
        </w:rPr>
        <w:t>Cllr Bramma was duly elected</w:t>
      </w:r>
      <w:r w:rsidR="007B4F91">
        <w:rPr>
          <w:rFonts w:ascii="Arial" w:hAnsi="Arial" w:cs="Arial"/>
          <w:b/>
          <w:bCs/>
        </w:rPr>
        <w:t>.</w:t>
      </w:r>
      <w:r>
        <w:rPr>
          <w:rFonts w:ascii="Arial" w:hAnsi="Arial" w:cs="Arial"/>
          <w:b/>
          <w:bCs/>
        </w:rPr>
        <w:t xml:space="preserve"> </w:t>
      </w:r>
    </w:p>
    <w:p w14:paraId="2C1EBBBA" w14:textId="21C7D6BE" w:rsidR="003B5F82" w:rsidRDefault="00EA2453">
      <w:pPr>
        <w:pStyle w:val="NoSpacing"/>
        <w:jc w:val="both"/>
      </w:pPr>
      <w:r>
        <w:rPr>
          <w:rFonts w:ascii="Arial" w:hAnsi="Arial" w:cs="Arial"/>
          <w:b/>
        </w:rPr>
        <w:t>22.</w:t>
      </w:r>
      <w:r w:rsidR="008D2B4A">
        <w:rPr>
          <w:rFonts w:ascii="Arial" w:hAnsi="Arial" w:cs="Arial"/>
          <w:b/>
        </w:rPr>
        <w:t>6</w:t>
      </w:r>
      <w:r w:rsidR="00BB62B1">
        <w:rPr>
          <w:rFonts w:ascii="Arial" w:hAnsi="Arial" w:cs="Arial"/>
          <w:b/>
        </w:rPr>
        <w:t>4</w:t>
      </w:r>
      <w:r>
        <w:rPr>
          <w:rFonts w:ascii="Arial" w:hAnsi="Arial" w:cs="Arial"/>
          <w:b/>
        </w:rPr>
        <w:t xml:space="preserve"> Apologies</w:t>
      </w:r>
    </w:p>
    <w:p w14:paraId="3214A4AB" w14:textId="06A74698" w:rsidR="003B5F82" w:rsidRDefault="00675F01" w:rsidP="00472B25">
      <w:pPr>
        <w:pStyle w:val="NoSpacing"/>
      </w:pPr>
      <w:r>
        <w:rPr>
          <w:rFonts w:ascii="Arial" w:hAnsi="Arial" w:cs="Arial"/>
        </w:rPr>
        <w:t>Cllr</w:t>
      </w:r>
      <w:r w:rsidR="00EA2453">
        <w:rPr>
          <w:rFonts w:ascii="Arial" w:hAnsi="Arial" w:cs="Arial"/>
        </w:rPr>
        <w:t>s</w:t>
      </w:r>
      <w:r>
        <w:rPr>
          <w:rFonts w:ascii="Arial" w:hAnsi="Arial" w:cs="Arial"/>
        </w:rPr>
        <w:t xml:space="preserve"> </w:t>
      </w:r>
      <w:r w:rsidR="007C6F2F">
        <w:rPr>
          <w:rFonts w:ascii="Arial" w:hAnsi="Arial" w:cs="Arial"/>
        </w:rPr>
        <w:t>Young</w:t>
      </w:r>
      <w:r w:rsidR="00EA2453">
        <w:rPr>
          <w:rFonts w:ascii="Arial" w:hAnsi="Arial" w:cs="Arial"/>
        </w:rPr>
        <w:t>, Coleman</w:t>
      </w:r>
      <w:r w:rsidR="008D2B4A">
        <w:rPr>
          <w:rFonts w:ascii="Arial" w:hAnsi="Arial" w:cs="Arial"/>
        </w:rPr>
        <w:t>, Knox</w:t>
      </w:r>
      <w:r w:rsidR="00EA2453">
        <w:rPr>
          <w:rFonts w:ascii="Arial" w:hAnsi="Arial" w:cs="Arial"/>
        </w:rPr>
        <w:t xml:space="preserve"> </w:t>
      </w:r>
      <w:r w:rsidR="00472B25">
        <w:rPr>
          <w:rFonts w:ascii="Arial" w:hAnsi="Arial" w:cs="Arial"/>
        </w:rPr>
        <w:t xml:space="preserve">and </w:t>
      </w:r>
      <w:r w:rsidR="008D2B4A">
        <w:rPr>
          <w:rFonts w:ascii="Arial" w:hAnsi="Arial" w:cs="Arial"/>
        </w:rPr>
        <w:t>Fox</w:t>
      </w:r>
      <w:r w:rsidR="007C6F2F">
        <w:rPr>
          <w:rFonts w:ascii="Arial" w:hAnsi="Arial" w:cs="Arial"/>
        </w:rPr>
        <w:t xml:space="preserve"> </w:t>
      </w:r>
      <w:r w:rsidR="00B41678">
        <w:rPr>
          <w:rFonts w:ascii="Arial" w:hAnsi="Arial" w:cs="Arial"/>
        </w:rPr>
        <w:t xml:space="preserve">had </w:t>
      </w:r>
      <w:r w:rsidR="007C6F2F">
        <w:rPr>
          <w:rFonts w:ascii="Arial" w:hAnsi="Arial" w:cs="Arial"/>
        </w:rPr>
        <w:t xml:space="preserve">sent </w:t>
      </w:r>
      <w:r w:rsidR="00472B25">
        <w:rPr>
          <w:rFonts w:ascii="Arial" w:hAnsi="Arial" w:cs="Arial"/>
        </w:rPr>
        <w:t xml:space="preserve">in their </w:t>
      </w:r>
      <w:r w:rsidR="007C6F2F">
        <w:rPr>
          <w:rFonts w:ascii="Arial" w:hAnsi="Arial" w:cs="Arial"/>
        </w:rPr>
        <w:t>apologies and the reason for non-attendance was accepted.</w:t>
      </w:r>
    </w:p>
    <w:p w14:paraId="5CFDF349" w14:textId="39D123E1" w:rsidR="003B5F82" w:rsidRDefault="00675F01">
      <w:pPr>
        <w:pStyle w:val="NoSpacing"/>
        <w:rPr>
          <w:rFonts w:ascii="Arial" w:hAnsi="Arial" w:cs="Arial"/>
          <w:b/>
        </w:rPr>
      </w:pPr>
      <w:r>
        <w:rPr>
          <w:rFonts w:ascii="Arial" w:hAnsi="Arial" w:cs="Arial"/>
          <w:b/>
        </w:rPr>
        <w:t>22.</w:t>
      </w:r>
      <w:r w:rsidR="00BB62B1">
        <w:rPr>
          <w:rFonts w:ascii="Arial" w:hAnsi="Arial" w:cs="Arial"/>
          <w:b/>
        </w:rPr>
        <w:t>65</w:t>
      </w:r>
      <w:r>
        <w:rPr>
          <w:rFonts w:ascii="Arial" w:hAnsi="Arial" w:cs="Arial"/>
          <w:b/>
        </w:rPr>
        <w:t xml:space="preserve"> 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43DACA4B" w:rsidR="003B5F82" w:rsidRDefault="00675F01">
      <w:pPr>
        <w:pStyle w:val="NoSpacing"/>
        <w:jc w:val="both"/>
      </w:pPr>
      <w:r>
        <w:rPr>
          <w:rFonts w:ascii="Arial" w:hAnsi="Arial" w:cs="Arial"/>
          <w:b/>
        </w:rPr>
        <w:t>22.</w:t>
      </w:r>
      <w:r w:rsidR="00BB62B1">
        <w:rPr>
          <w:rFonts w:ascii="Arial" w:hAnsi="Arial" w:cs="Arial"/>
          <w:b/>
        </w:rPr>
        <w:t xml:space="preserve">66 </w:t>
      </w:r>
      <w:r>
        <w:rPr>
          <w:rFonts w:ascii="Arial" w:hAnsi="Arial" w:cs="Arial"/>
          <w:b/>
        </w:rPr>
        <w:t>To identify any items for discussion that may require the exclusion of the press and public</w:t>
      </w:r>
      <w:r>
        <w:rPr>
          <w:rFonts w:ascii="Arial" w:hAnsi="Arial" w:cs="Arial"/>
        </w:rPr>
        <w:t>.</w:t>
      </w:r>
    </w:p>
    <w:p w14:paraId="15AE2939" w14:textId="77777777" w:rsidR="003B5F82" w:rsidRDefault="00675F01">
      <w:pPr>
        <w:pStyle w:val="NoSpacing"/>
        <w:jc w:val="both"/>
      </w:pPr>
      <w:r>
        <w:rPr>
          <w:rFonts w:ascii="Arial" w:hAnsi="Arial" w:cs="Arial"/>
          <w:bCs/>
        </w:rPr>
        <w:t>There were none</w:t>
      </w:r>
      <w:r>
        <w:rPr>
          <w:rFonts w:ascii="Arial" w:hAnsi="Arial" w:cs="Arial"/>
          <w:b/>
        </w:rPr>
        <w:t>.</w:t>
      </w:r>
    </w:p>
    <w:p w14:paraId="55702F2C" w14:textId="5DB41AFE" w:rsidR="003B5F82" w:rsidRDefault="00675F01">
      <w:pPr>
        <w:pStyle w:val="NoSpacing"/>
        <w:jc w:val="both"/>
      </w:pPr>
      <w:r>
        <w:rPr>
          <w:rFonts w:ascii="Arial" w:hAnsi="Arial" w:cs="Arial"/>
          <w:b/>
        </w:rPr>
        <w:t>22.</w:t>
      </w:r>
      <w:r w:rsidR="00BB62B1">
        <w:rPr>
          <w:rFonts w:ascii="Arial" w:hAnsi="Arial" w:cs="Arial"/>
          <w:b/>
        </w:rPr>
        <w:t>67</w:t>
      </w:r>
      <w:r w:rsidR="00472B25">
        <w:rPr>
          <w:rFonts w:ascii="Arial" w:hAnsi="Arial" w:cs="Arial"/>
          <w:b/>
        </w:rPr>
        <w:t xml:space="preserve"> </w:t>
      </w:r>
      <w:r>
        <w:rPr>
          <w:rFonts w:ascii="Arial" w:hAnsi="Arial" w:cs="Arial"/>
          <w:b/>
        </w:rPr>
        <w:t xml:space="preserve">To approve the minutes of the Council Meeting of the </w:t>
      </w:r>
      <w:r w:rsidR="00BB62B1">
        <w:rPr>
          <w:rFonts w:ascii="Arial" w:hAnsi="Arial" w:cs="Arial"/>
          <w:b/>
        </w:rPr>
        <w:t>7</w:t>
      </w:r>
      <w:r w:rsidR="00BB62B1" w:rsidRPr="00BB62B1">
        <w:rPr>
          <w:rFonts w:ascii="Arial" w:hAnsi="Arial" w:cs="Arial"/>
          <w:b/>
          <w:vertAlign w:val="superscript"/>
        </w:rPr>
        <w:t>th</w:t>
      </w:r>
      <w:r w:rsidR="00BB62B1">
        <w:rPr>
          <w:rFonts w:ascii="Arial" w:hAnsi="Arial" w:cs="Arial"/>
          <w:b/>
        </w:rPr>
        <w:t xml:space="preserve"> of June</w:t>
      </w:r>
      <w:r>
        <w:rPr>
          <w:rFonts w:ascii="Arial" w:hAnsi="Arial" w:cs="Arial"/>
          <w:b/>
        </w:rPr>
        <w:t xml:space="preserve"> 2022.</w:t>
      </w:r>
    </w:p>
    <w:p w14:paraId="4BCE7F0E" w14:textId="7568299E" w:rsidR="003B5F82" w:rsidRDefault="00675F01">
      <w:pPr>
        <w:pStyle w:val="NoSpacing"/>
        <w:jc w:val="both"/>
        <w:rPr>
          <w:rFonts w:ascii="Arial" w:hAnsi="Arial" w:cs="Arial"/>
          <w:b/>
        </w:rPr>
      </w:pPr>
      <w:r>
        <w:rPr>
          <w:rFonts w:ascii="Arial" w:hAnsi="Arial" w:cs="Arial"/>
          <w:b/>
        </w:rPr>
        <w:t xml:space="preserve">It was resolved to approve the minutes of the </w:t>
      </w:r>
      <w:r w:rsidR="00BB62B1">
        <w:rPr>
          <w:rFonts w:ascii="Arial" w:hAnsi="Arial" w:cs="Arial"/>
          <w:b/>
        </w:rPr>
        <w:t>7</w:t>
      </w:r>
      <w:r w:rsidR="00BB62B1" w:rsidRPr="00BB62B1">
        <w:rPr>
          <w:rFonts w:ascii="Arial" w:hAnsi="Arial" w:cs="Arial"/>
          <w:b/>
          <w:vertAlign w:val="superscript"/>
        </w:rPr>
        <w:t>th</w:t>
      </w:r>
      <w:r w:rsidR="00BB62B1">
        <w:rPr>
          <w:rFonts w:ascii="Arial" w:hAnsi="Arial" w:cs="Arial"/>
          <w:b/>
        </w:rPr>
        <w:t xml:space="preserve"> of June</w:t>
      </w:r>
      <w:r w:rsidR="00472B25">
        <w:rPr>
          <w:rFonts w:ascii="Arial" w:hAnsi="Arial" w:cs="Arial"/>
          <w:b/>
        </w:rPr>
        <w:t xml:space="preserve"> </w:t>
      </w:r>
      <w:r>
        <w:rPr>
          <w:rFonts w:ascii="Arial" w:hAnsi="Arial" w:cs="Arial"/>
          <w:b/>
        </w:rPr>
        <w:t>2022.</w:t>
      </w:r>
      <w:bookmarkStart w:id="0" w:name="_Hlk68705171"/>
      <w:bookmarkStart w:id="1" w:name="_Hlk71115473"/>
      <w:bookmarkEnd w:id="0"/>
      <w:bookmarkEnd w:id="1"/>
      <w:r w:rsidR="007B4F91">
        <w:rPr>
          <w:rFonts w:ascii="Arial" w:hAnsi="Arial" w:cs="Arial"/>
          <w:b/>
        </w:rPr>
        <w:t xml:space="preserve"> The minutes were signed by Cllr Smith as Cllr Bramma had not been at the June Meeting.</w:t>
      </w:r>
    </w:p>
    <w:p w14:paraId="4BED0E48" w14:textId="39DD8BF7" w:rsidR="003B5F82" w:rsidRDefault="00472B25">
      <w:pPr>
        <w:pStyle w:val="NoSpacing"/>
        <w:jc w:val="both"/>
      </w:pPr>
      <w:r>
        <w:rPr>
          <w:rFonts w:ascii="Arial" w:hAnsi="Arial" w:cs="Arial"/>
          <w:b/>
        </w:rPr>
        <w:t>22.</w:t>
      </w:r>
      <w:r w:rsidR="00BB62B1">
        <w:rPr>
          <w:rFonts w:ascii="Arial" w:hAnsi="Arial" w:cs="Arial"/>
          <w:b/>
        </w:rPr>
        <w:t>68</w:t>
      </w:r>
      <w:r>
        <w:rPr>
          <w:rFonts w:ascii="Arial" w:hAnsi="Arial" w:cs="Arial"/>
          <w:b/>
        </w:rPr>
        <w:t xml:space="preserve"> </w:t>
      </w:r>
      <w:r>
        <w:rPr>
          <w:rFonts w:ascii="Arial" w:hAnsi="Arial" w:cs="Arial"/>
          <w:b/>
          <w:bCs/>
        </w:rPr>
        <w:t>To</w:t>
      </w:r>
      <w:r w:rsidR="00675F01">
        <w:rPr>
          <w:rFonts w:ascii="Arial" w:hAnsi="Arial" w:cs="Arial"/>
          <w:b/>
        </w:rPr>
        <w:t xml:space="preserve"> receive reports from</w:t>
      </w:r>
    </w:p>
    <w:p w14:paraId="6049C3F6" w14:textId="77777777" w:rsidR="003B5F82" w:rsidRDefault="00675F01">
      <w:pPr>
        <w:pStyle w:val="NoSpacing"/>
        <w:jc w:val="both"/>
      </w:pPr>
      <w:r>
        <w:rPr>
          <w:rFonts w:ascii="Arial" w:hAnsi="Arial" w:cs="Arial"/>
          <w:b/>
        </w:rPr>
        <w:t>a) Local Community Policing Team</w:t>
      </w:r>
    </w:p>
    <w:p w14:paraId="08EF8C1D" w14:textId="075ABA01" w:rsidR="003B5F82" w:rsidRDefault="00675F01">
      <w:pPr>
        <w:pStyle w:val="NoSpacing"/>
        <w:jc w:val="both"/>
      </w:pPr>
      <w:r>
        <w:rPr>
          <w:rFonts w:ascii="Arial" w:hAnsi="Arial" w:cs="Arial"/>
          <w:bCs/>
        </w:rPr>
        <w:t>A report had been received from the Local Policing Team which was discussed</w:t>
      </w:r>
      <w:r w:rsidR="00BB62B1">
        <w:rPr>
          <w:rFonts w:ascii="Arial" w:hAnsi="Arial" w:cs="Arial"/>
          <w:bCs/>
        </w:rPr>
        <w:t xml:space="preserve"> and has been tweeted</w:t>
      </w:r>
      <w:r w:rsidR="009D47CB">
        <w:rPr>
          <w:rFonts w:ascii="Arial" w:hAnsi="Arial" w:cs="Arial"/>
          <w:bCs/>
        </w:rPr>
        <w:t xml:space="preserve"> and will be put on the website.</w:t>
      </w:r>
    </w:p>
    <w:p w14:paraId="68DEDC8B" w14:textId="77777777" w:rsidR="003B5F82" w:rsidRDefault="00675F01">
      <w:pPr>
        <w:pStyle w:val="NoSpacing"/>
        <w:jc w:val="both"/>
      </w:pPr>
      <w:r>
        <w:rPr>
          <w:rFonts w:ascii="Arial" w:hAnsi="Arial" w:cs="Arial"/>
          <w:b/>
        </w:rPr>
        <w:t>b) Children’s Playground</w:t>
      </w:r>
    </w:p>
    <w:p w14:paraId="48BFC08C" w14:textId="58C9ABFA" w:rsidR="003B5F82" w:rsidRDefault="00675F01">
      <w:pPr>
        <w:pStyle w:val="NoSpacing"/>
      </w:pPr>
      <w:r>
        <w:rPr>
          <w:rFonts w:ascii="Arial" w:hAnsi="Arial" w:cs="Arial"/>
          <w:bCs/>
        </w:rPr>
        <w:t>A report had been distributed prior to the meeting which was discussed.</w:t>
      </w:r>
      <w:r w:rsidR="009506E7">
        <w:rPr>
          <w:rFonts w:ascii="Arial" w:hAnsi="Arial" w:cs="Arial"/>
          <w:bCs/>
        </w:rPr>
        <w:t xml:space="preserve"> </w:t>
      </w:r>
      <w:r w:rsidR="009D47CB">
        <w:rPr>
          <w:rFonts w:ascii="Arial" w:hAnsi="Arial" w:cs="Arial"/>
          <w:bCs/>
        </w:rPr>
        <w:t xml:space="preserve">There has been further vandalism on the zip wire and the circumstances around it was discussed. The new </w:t>
      </w:r>
      <w:proofErr w:type="spellStart"/>
      <w:r w:rsidR="009D47CB">
        <w:rPr>
          <w:rFonts w:ascii="Arial" w:hAnsi="Arial" w:cs="Arial"/>
          <w:bCs/>
        </w:rPr>
        <w:t>Spinmee</w:t>
      </w:r>
      <w:proofErr w:type="spellEnd"/>
      <w:r w:rsidR="009D47CB">
        <w:rPr>
          <w:rFonts w:ascii="Arial" w:hAnsi="Arial" w:cs="Arial"/>
          <w:bCs/>
        </w:rPr>
        <w:t xml:space="preserve"> inclusive roundabout has been installed. Cllr Smith said she had been contacted by Leeds CC with regards to the holding of an activity day at the playground.  This was discussed and </w:t>
      </w:r>
      <w:r w:rsidR="00A13FD7">
        <w:rPr>
          <w:rFonts w:ascii="Arial" w:hAnsi="Arial" w:cs="Arial"/>
          <w:bCs/>
        </w:rPr>
        <w:t>agreed,</w:t>
      </w:r>
      <w:r w:rsidR="009D47CB">
        <w:rPr>
          <w:rFonts w:ascii="Arial" w:hAnsi="Arial" w:cs="Arial"/>
          <w:bCs/>
        </w:rPr>
        <w:t xml:space="preserve"> and Cllr Smith will contact the officer concerned.</w:t>
      </w:r>
    </w:p>
    <w:p w14:paraId="7F4AA4F4" w14:textId="70F1F79B" w:rsidR="003B5F82" w:rsidRDefault="00675F01">
      <w:pPr>
        <w:pStyle w:val="NoSpacing"/>
        <w:jc w:val="both"/>
        <w:rPr>
          <w:rFonts w:ascii="Arial" w:hAnsi="Arial" w:cs="Arial"/>
          <w:b/>
        </w:rPr>
      </w:pPr>
      <w:r>
        <w:rPr>
          <w:rFonts w:ascii="Arial" w:hAnsi="Arial" w:cs="Arial"/>
          <w:b/>
        </w:rPr>
        <w:t>c) Allotments Representative</w:t>
      </w:r>
    </w:p>
    <w:p w14:paraId="0DB4E52E" w14:textId="3635B82B" w:rsidR="00E40F41" w:rsidRPr="00E40F41" w:rsidRDefault="007B4F91" w:rsidP="00E40F41">
      <w:pPr>
        <w:pStyle w:val="NoSpacing"/>
        <w:rPr>
          <w:bCs/>
        </w:rPr>
      </w:pPr>
      <w:r>
        <w:rPr>
          <w:rFonts w:ascii="Arial" w:hAnsi="Arial" w:cs="Arial"/>
          <w:bCs/>
        </w:rPr>
        <w:t>The Council currently does</w:t>
      </w:r>
      <w:r w:rsidR="009D47CB">
        <w:rPr>
          <w:rFonts w:ascii="Arial" w:hAnsi="Arial" w:cs="Arial"/>
          <w:bCs/>
        </w:rPr>
        <w:t xml:space="preserve"> not have an Allotments </w:t>
      </w:r>
      <w:r w:rsidR="00A13FD7">
        <w:rPr>
          <w:rFonts w:ascii="Arial" w:hAnsi="Arial" w:cs="Arial"/>
          <w:bCs/>
        </w:rPr>
        <w:t>Representative,</w:t>
      </w:r>
      <w:r w:rsidR="009D47CB">
        <w:rPr>
          <w:rFonts w:ascii="Arial" w:hAnsi="Arial" w:cs="Arial"/>
          <w:bCs/>
        </w:rPr>
        <w:t xml:space="preserve"> but</w:t>
      </w:r>
      <w:r w:rsidR="00A13FD7">
        <w:rPr>
          <w:rFonts w:ascii="Arial" w:hAnsi="Arial" w:cs="Arial"/>
          <w:bCs/>
        </w:rPr>
        <w:t xml:space="preserve"> the administration of the plots has continued. There is a new plot holder at the Lane and Cllr Dunkerley stated that one of the smaller plots may be available and it was agreed that the Clerk would enquire. New padlocks have been purchased for both sites.</w:t>
      </w:r>
    </w:p>
    <w:p w14:paraId="416836C4" w14:textId="77777777" w:rsidR="003B5F82" w:rsidRDefault="00675F01">
      <w:pPr>
        <w:pStyle w:val="NoSpacing"/>
        <w:jc w:val="both"/>
      </w:pPr>
      <w:r>
        <w:rPr>
          <w:rFonts w:ascii="Arial" w:hAnsi="Arial" w:cs="Arial"/>
          <w:b/>
        </w:rPr>
        <w:t>d) Swillington Educational Charity Representative</w:t>
      </w:r>
    </w:p>
    <w:p w14:paraId="5609D70B" w14:textId="5D8D6FF6" w:rsidR="003B5F82" w:rsidRDefault="009506E7">
      <w:pPr>
        <w:pStyle w:val="NoSpacing"/>
      </w:pPr>
      <w:r>
        <w:rPr>
          <w:rFonts w:ascii="Arial" w:hAnsi="Arial" w:cs="Arial"/>
          <w:bCs/>
        </w:rPr>
        <w:t xml:space="preserve">Cllr Knox </w:t>
      </w:r>
      <w:r w:rsidR="00A13FD7">
        <w:rPr>
          <w:rFonts w:ascii="Arial" w:hAnsi="Arial" w:cs="Arial"/>
          <w:bCs/>
        </w:rPr>
        <w:t>was not at the meeting but had sent in his report to the Clerk and the contents were discussed.</w:t>
      </w:r>
    </w:p>
    <w:p w14:paraId="528B92AB" w14:textId="71DB09AF" w:rsidR="003B5F82" w:rsidRDefault="00675F01">
      <w:pPr>
        <w:pStyle w:val="NoSpacing"/>
        <w:jc w:val="both"/>
        <w:rPr>
          <w:rFonts w:ascii="Arial" w:hAnsi="Arial" w:cs="Arial"/>
          <w:b/>
        </w:rPr>
      </w:pPr>
      <w:r>
        <w:rPr>
          <w:rFonts w:ascii="Arial" w:hAnsi="Arial" w:cs="Arial"/>
          <w:b/>
        </w:rPr>
        <w:t>e)  Village Hall Reporting – All relevant aspects</w:t>
      </w:r>
    </w:p>
    <w:p w14:paraId="7B0F8238" w14:textId="098CE384" w:rsidR="00E40F41" w:rsidRPr="00E40F41" w:rsidRDefault="00E40F41" w:rsidP="007F5C31">
      <w:pPr>
        <w:pStyle w:val="NoSpacing"/>
        <w:rPr>
          <w:bCs/>
        </w:rPr>
      </w:pPr>
      <w:r w:rsidRPr="00E40F41">
        <w:rPr>
          <w:rFonts w:ascii="Arial" w:hAnsi="Arial" w:cs="Arial"/>
          <w:bCs/>
        </w:rPr>
        <w:t xml:space="preserve">Cllr Knox </w:t>
      </w:r>
      <w:r w:rsidR="00A13FD7">
        <w:rPr>
          <w:rFonts w:ascii="Arial" w:hAnsi="Arial" w:cs="Arial"/>
          <w:bCs/>
        </w:rPr>
        <w:t xml:space="preserve">was not at the meeting but had sent in his report </w:t>
      </w:r>
      <w:r w:rsidR="007F5C31">
        <w:rPr>
          <w:rFonts w:ascii="Arial" w:hAnsi="Arial" w:cs="Arial"/>
          <w:bCs/>
        </w:rPr>
        <w:t>to the Clerk and she updated the meeting. The Village Hall is to be decorated and the colours have been chosen.  The carpet tiles have been removed from the wall near the kitchen serving hatch, the area has been plastered ready for painting. The discussion regarding a sound system continues with no decisions made yet.</w:t>
      </w:r>
    </w:p>
    <w:p w14:paraId="767006D0" w14:textId="77777777" w:rsidR="003B5F82" w:rsidRDefault="00675F01">
      <w:pPr>
        <w:pStyle w:val="NoSpacing"/>
      </w:pPr>
      <w:r>
        <w:rPr>
          <w:rFonts w:ascii="Arial" w:hAnsi="Arial" w:cs="Arial"/>
          <w:b/>
        </w:rPr>
        <w:t>f) Speed Indicator Updates (SID’s)</w:t>
      </w:r>
    </w:p>
    <w:p w14:paraId="42C24BAE" w14:textId="48A78215" w:rsidR="003B5F82" w:rsidRDefault="00675F01">
      <w:pPr>
        <w:pStyle w:val="NoSpacing"/>
      </w:pPr>
      <w:r>
        <w:rPr>
          <w:rFonts w:ascii="Arial" w:hAnsi="Arial" w:cs="Arial"/>
          <w:bCs/>
        </w:rPr>
        <w:t xml:space="preserve">Cllr Coleman </w:t>
      </w:r>
      <w:r w:rsidR="00077FFB">
        <w:rPr>
          <w:rFonts w:ascii="Arial" w:hAnsi="Arial" w:cs="Arial"/>
          <w:bCs/>
        </w:rPr>
        <w:t xml:space="preserve">was not at the meeting but had sent in his reports. Speeding continues to be a worrying </w:t>
      </w:r>
      <w:r w:rsidR="00E447C1">
        <w:rPr>
          <w:rFonts w:ascii="Arial" w:hAnsi="Arial" w:cs="Arial"/>
          <w:bCs/>
        </w:rPr>
        <w:t>issue</w:t>
      </w:r>
      <w:r w:rsidR="007F5C31">
        <w:rPr>
          <w:rFonts w:ascii="Arial" w:hAnsi="Arial" w:cs="Arial"/>
          <w:bCs/>
        </w:rPr>
        <w:t xml:space="preserve"> with </w:t>
      </w:r>
      <w:r w:rsidR="001F37C6">
        <w:rPr>
          <w:rFonts w:ascii="Arial" w:hAnsi="Arial" w:cs="Arial"/>
          <w:bCs/>
        </w:rPr>
        <w:t>expectation that</w:t>
      </w:r>
      <w:r w:rsidR="007F5C31">
        <w:rPr>
          <w:rFonts w:ascii="Arial" w:hAnsi="Arial" w:cs="Arial"/>
          <w:bCs/>
        </w:rPr>
        <w:t xml:space="preserve"> it </w:t>
      </w:r>
      <w:r w:rsidR="001F37C6">
        <w:rPr>
          <w:rFonts w:ascii="Arial" w:hAnsi="Arial" w:cs="Arial"/>
          <w:bCs/>
        </w:rPr>
        <w:t>will</w:t>
      </w:r>
      <w:r w:rsidR="007B4F91">
        <w:rPr>
          <w:rFonts w:ascii="Arial" w:hAnsi="Arial" w:cs="Arial"/>
          <w:bCs/>
        </w:rPr>
        <w:t xml:space="preserve"> not</w:t>
      </w:r>
      <w:r w:rsidR="001F37C6">
        <w:rPr>
          <w:rFonts w:ascii="Arial" w:hAnsi="Arial" w:cs="Arial"/>
          <w:bCs/>
        </w:rPr>
        <w:t xml:space="preserve"> reduce in the future. Having SIDS in place </w:t>
      </w:r>
      <w:r w:rsidR="001F37C6">
        <w:rPr>
          <w:rFonts w:ascii="Arial" w:hAnsi="Arial" w:cs="Arial"/>
          <w:bCs/>
        </w:rPr>
        <w:lastRenderedPageBreak/>
        <w:t>simply confirms this issue without a resolution and the Council is concerned that the past decision to purchase new ones is not value for money.</w:t>
      </w:r>
    </w:p>
    <w:p w14:paraId="32DE1E44" w14:textId="4B13285C" w:rsidR="003B5F82" w:rsidRDefault="00675F01">
      <w:pPr>
        <w:pStyle w:val="NoSpacing"/>
        <w:jc w:val="both"/>
        <w:rPr>
          <w:rFonts w:ascii="Arial" w:hAnsi="Arial" w:cs="Arial"/>
          <w:b/>
        </w:rPr>
      </w:pPr>
      <w:r>
        <w:rPr>
          <w:rFonts w:ascii="Arial" w:hAnsi="Arial" w:cs="Arial"/>
          <w:b/>
        </w:rPr>
        <w:t>g) Report from the Chair- Copy distributed prior to the meeting</w:t>
      </w:r>
      <w:r w:rsidR="001F37C6">
        <w:rPr>
          <w:rFonts w:ascii="Arial" w:hAnsi="Arial" w:cs="Arial"/>
          <w:b/>
        </w:rPr>
        <w:t>.</w:t>
      </w:r>
    </w:p>
    <w:p w14:paraId="39002D36" w14:textId="414FD066" w:rsidR="001F37C6" w:rsidRPr="00BB5693" w:rsidRDefault="001F37C6" w:rsidP="00707BB1">
      <w:pPr>
        <w:pStyle w:val="NoSpacing"/>
        <w:rPr>
          <w:bCs/>
        </w:rPr>
      </w:pPr>
      <w:r w:rsidRPr="00BB5693">
        <w:rPr>
          <w:rFonts w:ascii="Arial" w:hAnsi="Arial" w:cs="Arial"/>
          <w:bCs/>
        </w:rPr>
        <w:t xml:space="preserve">This was the outgoing Chair Cllr Smith’s last report. It was agreed that </w:t>
      </w:r>
      <w:r w:rsidR="00BB5693">
        <w:rPr>
          <w:rFonts w:ascii="Arial" w:hAnsi="Arial" w:cs="Arial"/>
          <w:bCs/>
        </w:rPr>
        <w:t xml:space="preserve">Cllr Smith would continue with some of the tasks such as the management of village hall bookings, checking the mail box, carrying out the weekly checks of the defibrillators, posting council information in the notice boards and the management </w:t>
      </w:r>
      <w:r w:rsidR="00707BB1">
        <w:rPr>
          <w:rFonts w:ascii="Arial" w:hAnsi="Arial" w:cs="Arial"/>
          <w:bCs/>
        </w:rPr>
        <w:t>of the Council twitter site.</w:t>
      </w:r>
      <w:r w:rsidR="00AB0A12">
        <w:rPr>
          <w:rFonts w:ascii="Arial" w:hAnsi="Arial" w:cs="Arial"/>
          <w:bCs/>
        </w:rPr>
        <w:t xml:space="preserve"> Cllr Smith had attended the YLCA Leeds Branch Meeting held at Swillington Village hall and </w:t>
      </w:r>
      <w:r w:rsidR="00B308F7">
        <w:rPr>
          <w:rFonts w:ascii="Arial" w:hAnsi="Arial" w:cs="Arial"/>
          <w:bCs/>
        </w:rPr>
        <w:t>informed everyone</w:t>
      </w:r>
      <w:r w:rsidR="00AB0A12">
        <w:rPr>
          <w:rFonts w:ascii="Arial" w:hAnsi="Arial" w:cs="Arial"/>
          <w:bCs/>
        </w:rPr>
        <w:t xml:space="preserve"> about the Village Idiot YouTube videos which gave an interesting slant on parish council activity. She suggested that a donation to this worthy cause could be a future agenda item.</w:t>
      </w:r>
    </w:p>
    <w:p w14:paraId="0E3BD832" w14:textId="0027CE62" w:rsidR="003B5F82" w:rsidRDefault="00675F01">
      <w:pPr>
        <w:pStyle w:val="NoSpacing"/>
        <w:jc w:val="both"/>
      </w:pPr>
      <w:r>
        <w:rPr>
          <w:rFonts w:ascii="Arial" w:hAnsi="Arial" w:cs="Arial"/>
          <w:b/>
        </w:rPr>
        <w:t xml:space="preserve">h) </w:t>
      </w:r>
      <w:r w:rsidR="00707BB1">
        <w:rPr>
          <w:rFonts w:ascii="Arial" w:hAnsi="Arial" w:cs="Arial"/>
          <w:b/>
        </w:rPr>
        <w:t>June</w:t>
      </w:r>
      <w:r w:rsidR="005C5946">
        <w:rPr>
          <w:rFonts w:ascii="Arial" w:hAnsi="Arial" w:cs="Arial"/>
          <w:b/>
        </w:rPr>
        <w:t xml:space="preserve"> Delegated</w:t>
      </w:r>
      <w:r>
        <w:rPr>
          <w:rFonts w:ascii="Arial" w:hAnsi="Arial" w:cs="Arial"/>
          <w:b/>
        </w:rPr>
        <w:t xml:space="preserve"> Expenditure</w:t>
      </w:r>
    </w:p>
    <w:p w14:paraId="28E1A033" w14:textId="09E24630" w:rsidR="003B5F82" w:rsidRPr="00707BB1" w:rsidRDefault="00675F01">
      <w:pPr>
        <w:pStyle w:val="NoSpacing"/>
        <w:jc w:val="both"/>
        <w:rPr>
          <w:rFonts w:ascii="Arial" w:hAnsi="Arial" w:cs="Arial"/>
          <w:b/>
        </w:rPr>
      </w:pPr>
      <w:r>
        <w:rPr>
          <w:rFonts w:ascii="Arial" w:hAnsi="Arial" w:cs="Arial"/>
          <w:bCs/>
        </w:rPr>
        <w:t xml:space="preserve">There </w:t>
      </w:r>
      <w:r w:rsidR="00D52C23">
        <w:rPr>
          <w:rFonts w:ascii="Arial" w:hAnsi="Arial" w:cs="Arial"/>
          <w:bCs/>
        </w:rPr>
        <w:t xml:space="preserve">was </w:t>
      </w:r>
      <w:r w:rsidR="00707BB1">
        <w:rPr>
          <w:rFonts w:ascii="Arial" w:hAnsi="Arial" w:cs="Arial"/>
          <w:bCs/>
        </w:rPr>
        <w:t xml:space="preserve">one item of delegated expenditure which was additional security required owing to vandalism whilst the new safety matting was installed. </w:t>
      </w:r>
      <w:r w:rsidR="00707BB1" w:rsidRPr="00707BB1">
        <w:rPr>
          <w:rFonts w:ascii="Arial" w:hAnsi="Arial" w:cs="Arial"/>
          <w:b/>
        </w:rPr>
        <w:t>It was resolved to accept that this was appropriate council expenditure.</w:t>
      </w:r>
    </w:p>
    <w:p w14:paraId="48EEE789" w14:textId="4AB732CD" w:rsidR="00F337CA" w:rsidRDefault="00A31598" w:rsidP="00F337CA">
      <w:pPr>
        <w:autoSpaceDE w:val="0"/>
        <w:adjustRightInd w:val="0"/>
        <w:rPr>
          <w:rFonts w:ascii="Arial" w:hAnsi="Arial" w:cs="Arial"/>
          <w:b/>
          <w:bCs/>
        </w:rPr>
      </w:pPr>
      <w:r w:rsidRPr="009F2E48">
        <w:rPr>
          <w:rFonts w:ascii="Arial" w:hAnsi="Arial" w:cs="Arial"/>
          <w:b/>
        </w:rPr>
        <w:t>2</w:t>
      </w:r>
      <w:r>
        <w:rPr>
          <w:rFonts w:ascii="Arial" w:hAnsi="Arial" w:cs="Arial"/>
          <w:b/>
        </w:rPr>
        <w:t>2.</w:t>
      </w:r>
      <w:r w:rsidR="00707BB1">
        <w:rPr>
          <w:rFonts w:ascii="Arial" w:hAnsi="Arial" w:cs="Arial"/>
          <w:b/>
        </w:rPr>
        <w:t>69</w:t>
      </w:r>
      <w:r w:rsidR="005C5946">
        <w:rPr>
          <w:rFonts w:ascii="Arial" w:hAnsi="Arial" w:cs="Arial"/>
          <w:b/>
        </w:rPr>
        <w:t xml:space="preserve"> </w:t>
      </w:r>
      <w:r w:rsidR="00707BB1">
        <w:rPr>
          <w:rFonts w:ascii="Arial" w:hAnsi="Arial" w:cs="Arial"/>
          <w:b/>
        </w:rPr>
        <w:t xml:space="preserve">Accident in the Playground- </w:t>
      </w:r>
      <w:r w:rsidR="00F337CA" w:rsidRPr="00F337CA">
        <w:rPr>
          <w:rFonts w:ascii="Arial" w:hAnsi="Arial" w:cs="Arial"/>
          <w:b/>
          <w:bCs/>
        </w:rPr>
        <w:t>To consider and decide.</w:t>
      </w:r>
    </w:p>
    <w:p w14:paraId="7124B3B1" w14:textId="0946F792" w:rsidR="00707BB1" w:rsidRPr="00EE3D1E" w:rsidRDefault="00707BB1" w:rsidP="00F337CA">
      <w:pPr>
        <w:autoSpaceDE w:val="0"/>
        <w:adjustRightInd w:val="0"/>
        <w:rPr>
          <w:rFonts w:ascii="Arial" w:hAnsi="Arial" w:cs="Arial"/>
        </w:rPr>
      </w:pPr>
      <w:r w:rsidRPr="00EE3D1E">
        <w:rPr>
          <w:rFonts w:ascii="Arial" w:hAnsi="Arial" w:cs="Arial"/>
        </w:rPr>
        <w:t>Swillington Vill</w:t>
      </w:r>
      <w:r w:rsidR="00EE3D1E" w:rsidRPr="00EE3D1E">
        <w:rPr>
          <w:rFonts w:ascii="Arial" w:hAnsi="Arial" w:cs="Arial"/>
        </w:rPr>
        <w:t>age Council take the safety of its playground seriously and was saddened and disappointed that a child has apparently been injured whilst using the zip-wire. The Council has stringent checks in place to monitor any damage. The claim against the council’s insurance was discussed and the police update regarding vandalism</w:t>
      </w:r>
      <w:r w:rsidR="00B308F7">
        <w:rPr>
          <w:rFonts w:ascii="Arial" w:hAnsi="Arial" w:cs="Arial"/>
        </w:rPr>
        <w:t xml:space="preserve"> of the zip-wire</w:t>
      </w:r>
      <w:r w:rsidR="00EE3D1E" w:rsidRPr="00EE3D1E">
        <w:rPr>
          <w:rFonts w:ascii="Arial" w:hAnsi="Arial" w:cs="Arial"/>
        </w:rPr>
        <w:t>.</w:t>
      </w:r>
    </w:p>
    <w:p w14:paraId="72CB9A8B" w14:textId="43EBA42D" w:rsidR="003B5F82" w:rsidRDefault="00675F01">
      <w:pPr>
        <w:pStyle w:val="PlainText"/>
        <w:rPr>
          <w:rFonts w:ascii="Arial" w:hAnsi="Arial" w:cs="Arial"/>
          <w:sz w:val="22"/>
          <w:szCs w:val="22"/>
        </w:rPr>
      </w:pPr>
      <w:r>
        <w:rPr>
          <w:rFonts w:ascii="Arial" w:hAnsi="Arial" w:cs="Arial"/>
          <w:b/>
          <w:sz w:val="22"/>
          <w:szCs w:val="22"/>
        </w:rPr>
        <w:t>22.</w:t>
      </w:r>
      <w:r w:rsidR="00EE3D1E">
        <w:rPr>
          <w:rFonts w:ascii="Arial" w:hAnsi="Arial" w:cs="Arial"/>
          <w:b/>
          <w:sz w:val="22"/>
          <w:szCs w:val="22"/>
        </w:rPr>
        <w:t>70</w:t>
      </w:r>
      <w:r>
        <w:rPr>
          <w:rFonts w:ascii="Arial" w:hAnsi="Arial" w:cs="Arial"/>
          <w:b/>
          <w:sz w:val="22"/>
          <w:szCs w:val="22"/>
        </w:rPr>
        <w:t xml:space="preserve"> </w:t>
      </w:r>
      <w:r w:rsidR="00EE3D1E">
        <w:rPr>
          <w:rFonts w:ascii="Arial" w:hAnsi="Arial" w:cs="Arial"/>
          <w:b/>
          <w:bCs/>
          <w:sz w:val="22"/>
          <w:szCs w:val="22"/>
        </w:rPr>
        <w:t>Speed Indicator Devices purchase</w:t>
      </w:r>
      <w:r w:rsidR="00F337CA" w:rsidRPr="003241D7">
        <w:rPr>
          <w:rFonts w:ascii="Arial" w:hAnsi="Arial" w:cs="Arial"/>
          <w:b/>
          <w:bCs/>
          <w:sz w:val="22"/>
          <w:szCs w:val="22"/>
        </w:rPr>
        <w:t>- To consider and decide</w:t>
      </w:r>
      <w:r w:rsidR="00F337CA" w:rsidRPr="003241D7">
        <w:rPr>
          <w:rFonts w:ascii="Arial" w:hAnsi="Arial" w:cs="Arial"/>
          <w:sz w:val="22"/>
          <w:szCs w:val="22"/>
        </w:rPr>
        <w:t>.</w:t>
      </w:r>
    </w:p>
    <w:p w14:paraId="6167BFDA" w14:textId="186AFEAC" w:rsidR="003241D7" w:rsidRDefault="00EE3D1E">
      <w:pPr>
        <w:pStyle w:val="PlainText"/>
      </w:pPr>
      <w:r>
        <w:rPr>
          <w:rFonts w:ascii="Arial" w:hAnsi="Arial" w:cs="Arial"/>
          <w:sz w:val="22"/>
          <w:szCs w:val="22"/>
        </w:rPr>
        <w:t xml:space="preserve"> It was agreed to </w:t>
      </w:r>
      <w:r w:rsidR="008A4E79">
        <w:rPr>
          <w:rFonts w:ascii="Arial" w:hAnsi="Arial" w:cs="Arial"/>
          <w:sz w:val="22"/>
          <w:szCs w:val="22"/>
        </w:rPr>
        <w:t>refer</w:t>
      </w:r>
      <w:r>
        <w:rPr>
          <w:rFonts w:ascii="Arial" w:hAnsi="Arial" w:cs="Arial"/>
          <w:sz w:val="22"/>
          <w:szCs w:val="22"/>
        </w:rPr>
        <w:t xml:space="preserve"> this at a future meeting when more Cllrs were pre</w:t>
      </w:r>
      <w:r w:rsidR="008A4E79">
        <w:rPr>
          <w:rFonts w:ascii="Arial" w:hAnsi="Arial" w:cs="Arial"/>
          <w:sz w:val="22"/>
          <w:szCs w:val="22"/>
        </w:rPr>
        <w:t>sent</w:t>
      </w:r>
      <w:r w:rsidR="003241D7">
        <w:rPr>
          <w:rFonts w:ascii="Arial" w:hAnsi="Arial" w:cs="Arial"/>
          <w:sz w:val="22"/>
          <w:szCs w:val="22"/>
        </w:rPr>
        <w:t>.</w:t>
      </w:r>
    </w:p>
    <w:p w14:paraId="06DB4972" w14:textId="5F4C8BB6" w:rsidR="003241D7" w:rsidRDefault="008A4E79" w:rsidP="008A4E79">
      <w:pPr>
        <w:pStyle w:val="PlainText"/>
        <w:rPr>
          <w:rFonts w:ascii="Arial" w:hAnsi="Arial" w:cs="Arial"/>
          <w:b/>
          <w:sz w:val="22"/>
          <w:szCs w:val="22"/>
        </w:rPr>
      </w:pPr>
      <w:r>
        <w:rPr>
          <w:rFonts w:ascii="Arial" w:hAnsi="Arial" w:cs="Arial"/>
          <w:b/>
          <w:sz w:val="22"/>
          <w:szCs w:val="22"/>
        </w:rPr>
        <w:t>22.71 Future Community Events- To consider and decide.</w:t>
      </w:r>
    </w:p>
    <w:p w14:paraId="402952F5" w14:textId="2556F30A" w:rsidR="008A4E79" w:rsidRPr="008A4E79" w:rsidRDefault="008A4E79" w:rsidP="008A4E79">
      <w:pPr>
        <w:pStyle w:val="PlainText"/>
        <w:rPr>
          <w:rFonts w:ascii="Arial" w:hAnsi="Arial" w:cs="Arial"/>
          <w:bCs/>
          <w:sz w:val="22"/>
          <w:szCs w:val="22"/>
        </w:rPr>
      </w:pPr>
      <w:r>
        <w:rPr>
          <w:rFonts w:ascii="Arial" w:hAnsi="Arial" w:cs="Arial"/>
          <w:bCs/>
          <w:sz w:val="22"/>
          <w:szCs w:val="22"/>
        </w:rPr>
        <w:t>The Chair outlined some of his ideas for future community events building on the success of the Platinum Jubilee celebrations. It was agreed that a separate working party or committee would be a good idea, and this will be an ongoing agenda item.</w:t>
      </w:r>
    </w:p>
    <w:p w14:paraId="0E55A570" w14:textId="774EBBBD" w:rsidR="00D00CBF" w:rsidRDefault="008A4E79" w:rsidP="003D1FF4">
      <w:pPr>
        <w:pStyle w:val="PlainText"/>
        <w:rPr>
          <w:rFonts w:ascii="Arial" w:hAnsi="Arial" w:cs="Arial"/>
          <w:b/>
          <w:sz w:val="22"/>
          <w:szCs w:val="22"/>
        </w:rPr>
      </w:pPr>
      <w:r>
        <w:rPr>
          <w:rFonts w:ascii="Arial" w:hAnsi="Arial" w:cs="Arial"/>
          <w:b/>
          <w:sz w:val="22"/>
          <w:szCs w:val="22"/>
        </w:rPr>
        <w:t xml:space="preserve">22.72 </w:t>
      </w:r>
      <w:r w:rsidRPr="008A4E79">
        <w:rPr>
          <w:rFonts w:ascii="Arial" w:hAnsi="Arial" w:cs="Arial"/>
          <w:b/>
          <w:bCs/>
        </w:rPr>
        <w:t>Repositioning</w:t>
      </w:r>
      <w:r w:rsidRPr="008A4E79">
        <w:rPr>
          <w:rFonts w:ascii="Arial" w:hAnsi="Arial" w:cs="Arial"/>
          <w:b/>
          <w:bCs/>
          <w:sz w:val="22"/>
          <w:szCs w:val="22"/>
        </w:rPr>
        <w:t xml:space="preserve"> t</w:t>
      </w:r>
      <w:r>
        <w:rPr>
          <w:rFonts w:ascii="Arial" w:hAnsi="Arial" w:cs="Arial"/>
          <w:b/>
          <w:bCs/>
          <w:sz w:val="22"/>
          <w:szCs w:val="22"/>
        </w:rPr>
        <w:t>he notice board- To consider and decide.</w:t>
      </w:r>
      <w:r w:rsidR="00675F01">
        <w:rPr>
          <w:rFonts w:ascii="Arial" w:hAnsi="Arial" w:cs="Arial"/>
          <w:b/>
          <w:sz w:val="22"/>
          <w:szCs w:val="22"/>
        </w:rPr>
        <w:t xml:space="preserve"> </w:t>
      </w:r>
    </w:p>
    <w:p w14:paraId="22852DB5" w14:textId="174B9EC8" w:rsidR="008A4E79" w:rsidRPr="008A4E79" w:rsidRDefault="008A4E79" w:rsidP="003D1FF4">
      <w:pPr>
        <w:pStyle w:val="PlainText"/>
        <w:rPr>
          <w:rFonts w:ascii="Arial" w:hAnsi="Arial" w:cs="Arial"/>
          <w:bCs/>
          <w:sz w:val="22"/>
          <w:szCs w:val="22"/>
        </w:rPr>
      </w:pPr>
      <w:r>
        <w:rPr>
          <w:rFonts w:ascii="Arial" w:hAnsi="Arial" w:cs="Arial"/>
          <w:bCs/>
          <w:sz w:val="22"/>
          <w:szCs w:val="22"/>
        </w:rPr>
        <w:t xml:space="preserve"> This item has been resolved previously but costs have risen, it had been £309.60 </w:t>
      </w:r>
      <w:r w:rsidR="00992CB6">
        <w:rPr>
          <w:rFonts w:ascii="Arial" w:hAnsi="Arial" w:cs="Arial"/>
          <w:bCs/>
          <w:sz w:val="22"/>
          <w:szCs w:val="22"/>
        </w:rPr>
        <w:t xml:space="preserve">but is now £402. </w:t>
      </w:r>
      <w:r w:rsidR="00992CB6" w:rsidRPr="00992CB6">
        <w:rPr>
          <w:rFonts w:ascii="Arial" w:hAnsi="Arial" w:cs="Arial"/>
          <w:b/>
          <w:sz w:val="22"/>
          <w:szCs w:val="22"/>
        </w:rPr>
        <w:t>It was resolved to complete this work at the higher price</w:t>
      </w:r>
      <w:r w:rsidR="00992CB6">
        <w:rPr>
          <w:rFonts w:ascii="Arial" w:hAnsi="Arial" w:cs="Arial"/>
          <w:bCs/>
          <w:sz w:val="22"/>
          <w:szCs w:val="22"/>
        </w:rPr>
        <w:t>.</w:t>
      </w:r>
    </w:p>
    <w:p w14:paraId="2970DCC5" w14:textId="2E9B2926" w:rsidR="0018498C" w:rsidRDefault="00675F01" w:rsidP="00992CB6">
      <w:pPr>
        <w:autoSpaceDE w:val="0"/>
        <w:adjustRightInd w:val="0"/>
        <w:rPr>
          <w:rFonts w:ascii="Arial" w:hAnsi="Arial" w:cs="Arial"/>
          <w:b/>
        </w:rPr>
      </w:pPr>
      <w:r>
        <w:rPr>
          <w:rFonts w:ascii="Arial" w:hAnsi="Arial" w:cs="Arial"/>
          <w:b/>
        </w:rPr>
        <w:t>22.</w:t>
      </w:r>
      <w:r w:rsidR="00992CB6">
        <w:rPr>
          <w:rFonts w:ascii="Arial" w:hAnsi="Arial" w:cs="Arial"/>
          <w:b/>
        </w:rPr>
        <w:t>73 The Little Library - To consider and decide</w:t>
      </w:r>
    </w:p>
    <w:p w14:paraId="1186597E" w14:textId="25459C76" w:rsidR="00992CB6" w:rsidRPr="00992CB6" w:rsidRDefault="00992CB6" w:rsidP="00992CB6">
      <w:pPr>
        <w:autoSpaceDE w:val="0"/>
        <w:adjustRightInd w:val="0"/>
        <w:rPr>
          <w:rFonts w:ascii="Arial" w:hAnsi="Arial" w:cs="Arial"/>
          <w:bCs/>
        </w:rPr>
      </w:pPr>
      <w:r>
        <w:rPr>
          <w:rFonts w:ascii="Arial" w:hAnsi="Arial" w:cs="Arial"/>
          <w:bCs/>
        </w:rPr>
        <w:t>It was agreed that Cllr Bramma should site the little library close to the repositioned notice board. It was agreed to thank the person who has built the library housing without any char</w:t>
      </w:r>
      <w:r w:rsidR="00C32AF1">
        <w:rPr>
          <w:rFonts w:ascii="Arial" w:hAnsi="Arial" w:cs="Arial"/>
          <w:bCs/>
        </w:rPr>
        <w:t>g</w:t>
      </w:r>
      <w:r>
        <w:rPr>
          <w:rFonts w:ascii="Arial" w:hAnsi="Arial" w:cs="Arial"/>
          <w:bCs/>
        </w:rPr>
        <w:t>e to the Council. This is a generous gesture to the community.</w:t>
      </w:r>
    </w:p>
    <w:p w14:paraId="031A9F29" w14:textId="49B27B8E" w:rsidR="0018498C" w:rsidRDefault="00675F01" w:rsidP="0018498C">
      <w:pPr>
        <w:autoSpaceDE w:val="0"/>
        <w:adjustRightInd w:val="0"/>
        <w:rPr>
          <w:rFonts w:ascii="Arial" w:hAnsi="Arial" w:cs="Arial"/>
        </w:rPr>
      </w:pPr>
      <w:r>
        <w:rPr>
          <w:rFonts w:ascii="Arial" w:hAnsi="Arial" w:cs="Arial"/>
          <w:b/>
        </w:rPr>
        <w:t>22.</w:t>
      </w:r>
      <w:r w:rsidR="00992CB6">
        <w:rPr>
          <w:rFonts w:ascii="Arial" w:hAnsi="Arial" w:cs="Arial"/>
          <w:b/>
        </w:rPr>
        <w:t>74</w:t>
      </w:r>
      <w:r w:rsidR="0018498C" w:rsidRPr="0018498C">
        <w:rPr>
          <w:rFonts w:ascii="Arial" w:hAnsi="Arial" w:cs="Arial"/>
        </w:rPr>
        <w:t xml:space="preserve"> </w:t>
      </w:r>
      <w:r w:rsidR="00992CB6">
        <w:rPr>
          <w:rFonts w:ascii="Arial" w:hAnsi="Arial" w:cs="Arial"/>
          <w:b/>
          <w:bCs/>
        </w:rPr>
        <w:t>On line and Hybrid Council meetings</w:t>
      </w:r>
      <w:r w:rsidR="0018498C" w:rsidRPr="0018498C">
        <w:rPr>
          <w:rFonts w:ascii="Arial" w:hAnsi="Arial" w:cs="Arial"/>
          <w:b/>
          <w:bCs/>
        </w:rPr>
        <w:t xml:space="preserve"> – For information</w:t>
      </w:r>
      <w:r w:rsidR="0018498C">
        <w:rPr>
          <w:rFonts w:ascii="Arial" w:hAnsi="Arial" w:cs="Arial"/>
        </w:rPr>
        <w:t xml:space="preserve"> </w:t>
      </w:r>
    </w:p>
    <w:p w14:paraId="5F3AC7CE" w14:textId="282343C4" w:rsidR="00992CB6" w:rsidRPr="00153CCB" w:rsidRDefault="00992CB6" w:rsidP="0018498C">
      <w:pPr>
        <w:autoSpaceDE w:val="0"/>
        <w:adjustRightInd w:val="0"/>
        <w:rPr>
          <w:rFonts w:ascii="Arial" w:hAnsi="Arial" w:cs="Arial"/>
        </w:rPr>
      </w:pPr>
      <w:r>
        <w:rPr>
          <w:rFonts w:ascii="Arial" w:hAnsi="Arial" w:cs="Arial"/>
        </w:rPr>
        <w:t xml:space="preserve">It was discussed and agreed that the Council would like to have this option </w:t>
      </w:r>
      <w:r w:rsidR="00AB0A12">
        <w:rPr>
          <w:rFonts w:ascii="Arial" w:hAnsi="Arial" w:cs="Arial"/>
        </w:rPr>
        <w:t>and would take part in the YLCA on line consultation.</w:t>
      </w:r>
    </w:p>
    <w:p w14:paraId="1B9CA673" w14:textId="40681AE1" w:rsidR="003B5F82" w:rsidRDefault="00841D20" w:rsidP="00332286">
      <w:pPr>
        <w:pStyle w:val="PlainText"/>
      </w:pPr>
      <w:r>
        <w:rPr>
          <w:rFonts w:ascii="Arial" w:hAnsi="Arial" w:cs="Arial"/>
          <w:b/>
          <w:sz w:val="22"/>
          <w:szCs w:val="22"/>
        </w:rPr>
        <w:t>22.</w:t>
      </w:r>
      <w:r w:rsidR="00C32AF1">
        <w:rPr>
          <w:rFonts w:ascii="Arial" w:hAnsi="Arial" w:cs="Arial"/>
          <w:b/>
          <w:sz w:val="22"/>
          <w:szCs w:val="22"/>
        </w:rPr>
        <w:t>75</w:t>
      </w:r>
      <w:r w:rsidR="00675F01">
        <w:rPr>
          <w:rFonts w:ascii="Arial" w:hAnsi="Arial" w:cs="Arial"/>
          <w:b/>
        </w:rPr>
        <w:t xml:space="preserve"> To receive any information on the following on going issues and decide further action where necessary.</w:t>
      </w:r>
    </w:p>
    <w:p w14:paraId="63AA4BDD" w14:textId="77777777" w:rsidR="003B5F82" w:rsidRDefault="00675F01">
      <w:pPr>
        <w:pStyle w:val="NoSpacing"/>
        <w:rPr>
          <w:rFonts w:ascii="Arial" w:hAnsi="Arial" w:cs="Arial"/>
          <w:b/>
        </w:rPr>
      </w:pPr>
      <w:r>
        <w:rPr>
          <w:rFonts w:ascii="Arial" w:hAnsi="Arial" w:cs="Arial"/>
          <w:b/>
        </w:rPr>
        <w:t>(a) Councillor vacancy.</w:t>
      </w:r>
    </w:p>
    <w:p w14:paraId="172D3F12" w14:textId="27B51E7F" w:rsidR="003B5F82" w:rsidRDefault="00675F01">
      <w:pPr>
        <w:pStyle w:val="NoSpacing"/>
      </w:pPr>
      <w:r>
        <w:rPr>
          <w:rFonts w:ascii="Arial" w:hAnsi="Arial" w:cs="Arial"/>
          <w:bCs/>
        </w:rPr>
        <w:t>No applications have been received</w:t>
      </w:r>
      <w:r w:rsidR="00C8302D">
        <w:rPr>
          <w:rFonts w:ascii="Arial" w:hAnsi="Arial" w:cs="Arial"/>
          <w:bCs/>
        </w:rPr>
        <w:t xml:space="preserve">. </w:t>
      </w:r>
      <w:r w:rsidR="00C32AF1">
        <w:rPr>
          <w:rFonts w:ascii="Arial" w:hAnsi="Arial" w:cs="Arial"/>
          <w:bCs/>
        </w:rPr>
        <w:t>The Chair is to contact an interested party and will report back. It was agreed that this will need advertising again.</w:t>
      </w:r>
    </w:p>
    <w:p w14:paraId="3DD94A97" w14:textId="344C701C" w:rsidR="003B5F82" w:rsidRDefault="00675F01">
      <w:pPr>
        <w:pStyle w:val="NoSpacing"/>
      </w:pPr>
      <w:r>
        <w:rPr>
          <w:rFonts w:ascii="Arial" w:hAnsi="Arial" w:cs="Arial"/>
          <w:b/>
        </w:rPr>
        <w:t xml:space="preserve">(b) </w:t>
      </w:r>
      <w:r w:rsidR="005D0DF3">
        <w:rPr>
          <w:rFonts w:ascii="Arial" w:hAnsi="Arial" w:cs="Arial"/>
          <w:b/>
        </w:rPr>
        <w:t>Website Security Check</w:t>
      </w:r>
    </w:p>
    <w:p w14:paraId="540F4D69" w14:textId="57D06CCB" w:rsidR="003B5F82" w:rsidRDefault="005D0DF3">
      <w:pPr>
        <w:pStyle w:val="NoSpacing"/>
      </w:pPr>
      <w:r>
        <w:rPr>
          <w:rFonts w:ascii="Arial" w:hAnsi="Arial" w:cs="Arial"/>
          <w:bCs/>
        </w:rPr>
        <w:t xml:space="preserve"> Cllr Knox </w:t>
      </w:r>
      <w:r w:rsidR="00C32AF1">
        <w:rPr>
          <w:rFonts w:ascii="Arial" w:hAnsi="Arial" w:cs="Arial"/>
          <w:bCs/>
        </w:rPr>
        <w:t>was not at the meeting and the Clerk updated the meeting with the progress made.</w:t>
      </w:r>
    </w:p>
    <w:p w14:paraId="6A1984B7" w14:textId="71EA82B5" w:rsidR="003B5F82" w:rsidRDefault="00675F01">
      <w:pPr>
        <w:pStyle w:val="NoSpacing"/>
        <w:rPr>
          <w:rFonts w:ascii="Arial" w:hAnsi="Arial" w:cs="Arial"/>
          <w:b/>
        </w:rPr>
      </w:pPr>
      <w:r>
        <w:rPr>
          <w:rFonts w:ascii="Arial" w:hAnsi="Arial" w:cs="Arial"/>
          <w:b/>
        </w:rPr>
        <w:t xml:space="preserve">(c) </w:t>
      </w:r>
      <w:r w:rsidR="00DC56DF">
        <w:rPr>
          <w:rFonts w:ascii="Arial" w:hAnsi="Arial" w:cs="Arial"/>
          <w:b/>
        </w:rPr>
        <w:t>Swillington Sports and Social Club</w:t>
      </w:r>
    </w:p>
    <w:p w14:paraId="4CA54739" w14:textId="3E22F3C9" w:rsidR="00C32AF1" w:rsidRPr="00C32AF1" w:rsidRDefault="00C32AF1">
      <w:pPr>
        <w:pStyle w:val="NoSpacing"/>
        <w:rPr>
          <w:rFonts w:ascii="Arial" w:hAnsi="Arial" w:cs="Arial"/>
          <w:bCs/>
        </w:rPr>
      </w:pPr>
      <w:r w:rsidRPr="00C32AF1">
        <w:rPr>
          <w:rFonts w:ascii="Arial" w:hAnsi="Arial" w:cs="Arial"/>
          <w:bCs/>
        </w:rPr>
        <w:t xml:space="preserve">In common with the Council the Club is concerned about the worrying increase in anti-social behaviour. </w:t>
      </w:r>
      <w:r>
        <w:rPr>
          <w:rFonts w:ascii="Arial" w:hAnsi="Arial" w:cs="Arial"/>
          <w:bCs/>
        </w:rPr>
        <w:t xml:space="preserve">Vandalism continues to be a problem. </w:t>
      </w:r>
      <w:r w:rsidRPr="00C32AF1">
        <w:rPr>
          <w:rFonts w:ascii="Arial" w:hAnsi="Arial" w:cs="Arial"/>
          <w:bCs/>
        </w:rPr>
        <w:t xml:space="preserve">Cllr Smith updated the meeting </w:t>
      </w:r>
      <w:r>
        <w:rPr>
          <w:rFonts w:ascii="Arial" w:hAnsi="Arial" w:cs="Arial"/>
          <w:bCs/>
        </w:rPr>
        <w:t>regarding recent productive meetings with all interested parties.</w:t>
      </w:r>
    </w:p>
    <w:p w14:paraId="18CB31B7" w14:textId="66DC712D" w:rsidR="003A7222" w:rsidRDefault="00675F01" w:rsidP="003A7222">
      <w:pPr>
        <w:autoSpaceDE w:val="0"/>
        <w:adjustRightInd w:val="0"/>
        <w:rPr>
          <w:rFonts w:ascii="Arial" w:hAnsi="Arial" w:cs="Arial"/>
          <w:b/>
          <w:bCs/>
        </w:rPr>
      </w:pPr>
      <w:r>
        <w:rPr>
          <w:rFonts w:ascii="Arial" w:hAnsi="Arial" w:cs="Arial"/>
          <w:b/>
        </w:rPr>
        <w:t>22.</w:t>
      </w:r>
      <w:r w:rsidR="001147C3">
        <w:rPr>
          <w:rFonts w:ascii="Arial" w:hAnsi="Arial" w:cs="Arial"/>
          <w:b/>
        </w:rPr>
        <w:t>76</w:t>
      </w:r>
      <w:r>
        <w:rPr>
          <w:rFonts w:ascii="Arial" w:hAnsi="Arial" w:cs="Arial"/>
          <w:b/>
        </w:rPr>
        <w:t xml:space="preserve"> To receive and consider any current planning proposals. </w:t>
      </w:r>
      <w:r>
        <w:rPr>
          <w:rFonts w:ascii="Arial" w:hAnsi="Arial" w:cs="Arial"/>
          <w:b/>
        </w:rPr>
        <w:br/>
      </w:r>
      <w:r>
        <w:rPr>
          <w:rFonts w:ascii="Arial" w:hAnsi="Arial" w:cs="Arial"/>
          <w:bCs/>
        </w:rPr>
        <w:t>(</w:t>
      </w:r>
      <w:r>
        <w:rPr>
          <w:rFonts w:ascii="Arial" w:hAnsi="Arial" w:cs="Arial"/>
          <w:b/>
        </w:rPr>
        <w:t xml:space="preserve">a)  Planning Application </w:t>
      </w:r>
      <w:r w:rsidR="003A7222" w:rsidRPr="003A7222">
        <w:rPr>
          <w:rFonts w:ascii="Arial" w:hAnsi="Arial" w:cs="Arial"/>
          <w:b/>
          <w:bCs/>
        </w:rPr>
        <w:t>22/0</w:t>
      </w:r>
      <w:r w:rsidR="001147C3">
        <w:rPr>
          <w:rFonts w:ascii="Arial" w:hAnsi="Arial" w:cs="Arial"/>
          <w:b/>
          <w:bCs/>
        </w:rPr>
        <w:t xml:space="preserve">879/FU Springwell Farm Swillington lane </w:t>
      </w:r>
    </w:p>
    <w:p w14:paraId="31EEABC8" w14:textId="437B5A5C" w:rsidR="001147C3" w:rsidRDefault="001147C3" w:rsidP="003A7222">
      <w:pPr>
        <w:autoSpaceDE w:val="0"/>
        <w:adjustRightInd w:val="0"/>
        <w:rPr>
          <w:rFonts w:ascii="Arial" w:hAnsi="Arial" w:cs="Arial"/>
        </w:rPr>
      </w:pPr>
      <w:r w:rsidRPr="001147C3">
        <w:rPr>
          <w:rFonts w:ascii="Arial" w:hAnsi="Arial" w:cs="Arial"/>
        </w:rPr>
        <w:t>This was discussed and the Council has no objections.</w:t>
      </w:r>
    </w:p>
    <w:p w14:paraId="6E465CD4" w14:textId="33E19890" w:rsidR="001147C3" w:rsidRPr="00B308F7" w:rsidRDefault="001147C3" w:rsidP="003A7222">
      <w:pPr>
        <w:autoSpaceDE w:val="0"/>
        <w:adjustRightInd w:val="0"/>
        <w:rPr>
          <w:rFonts w:ascii="Arial" w:hAnsi="Arial" w:cs="Arial"/>
          <w:b/>
          <w:bCs/>
        </w:rPr>
      </w:pPr>
      <w:r w:rsidRPr="00B308F7">
        <w:rPr>
          <w:rFonts w:ascii="Arial" w:hAnsi="Arial" w:cs="Arial"/>
          <w:b/>
          <w:bCs/>
        </w:rPr>
        <w:t>(b) Planning application 22/03411/FU 1175 Century Way Thorpe Park</w:t>
      </w:r>
    </w:p>
    <w:p w14:paraId="70A6A51A" w14:textId="636C586A" w:rsidR="001147C3" w:rsidRPr="001147C3" w:rsidRDefault="001147C3" w:rsidP="003A7222">
      <w:pPr>
        <w:autoSpaceDE w:val="0"/>
        <w:adjustRightInd w:val="0"/>
        <w:rPr>
          <w:rFonts w:ascii="Arial" w:hAnsi="Arial" w:cs="Arial"/>
        </w:rPr>
      </w:pPr>
      <w:r>
        <w:rPr>
          <w:rFonts w:ascii="Arial" w:hAnsi="Arial" w:cs="Arial"/>
        </w:rPr>
        <w:t>This application is for a property not within the boundary of Swillington. This has been raised before with Leeds CC as it is in the unparished area of Austhorpe.</w:t>
      </w:r>
    </w:p>
    <w:p w14:paraId="074FE9C6" w14:textId="2EDBC30A" w:rsidR="003B5F82" w:rsidRDefault="00675F01">
      <w:pPr>
        <w:pStyle w:val="NoSpacing"/>
      </w:pPr>
      <w:r>
        <w:rPr>
          <w:rFonts w:ascii="Arial" w:hAnsi="Arial" w:cs="Arial"/>
          <w:b/>
        </w:rPr>
        <w:t>22.</w:t>
      </w:r>
      <w:r w:rsidR="001147C3">
        <w:rPr>
          <w:rFonts w:ascii="Arial" w:hAnsi="Arial" w:cs="Arial"/>
          <w:b/>
        </w:rPr>
        <w:t>77</w:t>
      </w:r>
      <w:r w:rsidR="003A7222">
        <w:rPr>
          <w:rFonts w:ascii="Arial" w:hAnsi="Arial" w:cs="Arial"/>
          <w:b/>
        </w:rPr>
        <w:t xml:space="preserve"> </w:t>
      </w:r>
      <w:r>
        <w:rPr>
          <w:rFonts w:ascii="Arial" w:hAnsi="Arial" w:cs="Arial"/>
          <w:b/>
        </w:rPr>
        <w:t>Financial information to receive and consider the financial accounts</w:t>
      </w:r>
      <w:r>
        <w:rPr>
          <w:rFonts w:ascii="Arial" w:hAnsi="Arial" w:cs="Arial"/>
          <w:bCs/>
        </w:rPr>
        <w:t>.</w:t>
      </w:r>
    </w:p>
    <w:p w14:paraId="1FC8017C" w14:textId="0375180F" w:rsidR="003B5F82" w:rsidRDefault="00675F01">
      <w:pPr>
        <w:pStyle w:val="NoSpacing"/>
      </w:pPr>
      <w:r>
        <w:rPr>
          <w:rFonts w:ascii="Arial" w:hAnsi="Arial" w:cs="Arial"/>
          <w:b/>
        </w:rPr>
        <w:lastRenderedPageBreak/>
        <w:t xml:space="preserve">a)  </w:t>
      </w:r>
      <w:r w:rsidR="001147C3">
        <w:rPr>
          <w:rFonts w:ascii="Arial" w:hAnsi="Arial" w:cs="Arial"/>
          <w:b/>
        </w:rPr>
        <w:t>June</w:t>
      </w:r>
      <w:r w:rsidR="00C52E8F">
        <w:rPr>
          <w:rFonts w:ascii="Arial" w:hAnsi="Arial" w:cs="Arial"/>
          <w:b/>
        </w:rPr>
        <w:t xml:space="preserve"> </w:t>
      </w:r>
      <w:r>
        <w:rPr>
          <w:rFonts w:ascii="Arial" w:hAnsi="Arial" w:cs="Arial"/>
          <w:b/>
        </w:rPr>
        <w:t>2022 accounting statements have been reconciled to the Council bank statements and presented to the Council.</w:t>
      </w:r>
      <w:r w:rsidR="003F3E62">
        <w:rPr>
          <w:rFonts w:ascii="Arial" w:hAnsi="Arial" w:cs="Arial"/>
          <w:b/>
        </w:rPr>
        <w:t xml:space="preserve"> The payments</w:t>
      </w:r>
      <w:r w:rsidR="006A6CFE">
        <w:rPr>
          <w:rFonts w:ascii="Arial" w:hAnsi="Arial" w:cs="Arial"/>
          <w:b/>
        </w:rPr>
        <w:t xml:space="preserve">, bank reconciliation </w:t>
      </w:r>
      <w:r w:rsidR="004228F5">
        <w:rPr>
          <w:rFonts w:ascii="Arial" w:hAnsi="Arial" w:cs="Arial"/>
          <w:b/>
        </w:rPr>
        <w:t>and budget</w:t>
      </w:r>
      <w:r w:rsidR="003F3E62">
        <w:rPr>
          <w:rFonts w:ascii="Arial" w:hAnsi="Arial" w:cs="Arial"/>
          <w:b/>
        </w:rPr>
        <w:t xml:space="preserve"> were </w:t>
      </w:r>
      <w:r w:rsidR="006A6CFE">
        <w:rPr>
          <w:rFonts w:ascii="Arial" w:hAnsi="Arial" w:cs="Arial"/>
          <w:b/>
        </w:rPr>
        <w:t xml:space="preserve">agreed and </w:t>
      </w:r>
      <w:r w:rsidR="003F3E62">
        <w:rPr>
          <w:rFonts w:ascii="Arial" w:hAnsi="Arial" w:cs="Arial"/>
          <w:b/>
        </w:rPr>
        <w:t>resolved.</w:t>
      </w:r>
    </w:p>
    <w:p w14:paraId="56EDC07F" w14:textId="6869DC9A" w:rsidR="003B5F82" w:rsidRDefault="00675F01">
      <w:pPr>
        <w:pStyle w:val="NoSpacing"/>
        <w:rPr>
          <w:rFonts w:ascii="Arial" w:hAnsi="Arial" w:cs="Arial"/>
          <w:b/>
          <w:bCs/>
        </w:rPr>
      </w:pPr>
      <w:r>
        <w:rPr>
          <w:rFonts w:ascii="Arial" w:hAnsi="Arial" w:cs="Arial"/>
          <w:b/>
          <w:bCs/>
        </w:rPr>
        <w:t>b) The payments totalling £</w:t>
      </w:r>
      <w:r w:rsidR="00101B74">
        <w:rPr>
          <w:rFonts w:ascii="Arial" w:hAnsi="Arial" w:cs="Arial"/>
          <w:b/>
          <w:bCs/>
        </w:rPr>
        <w:t xml:space="preserve">10,277.53 </w:t>
      </w:r>
      <w:r>
        <w:rPr>
          <w:rFonts w:ascii="Arial" w:hAnsi="Arial" w:cs="Arial"/>
          <w:b/>
          <w:bCs/>
        </w:rPr>
        <w:t>were agreed.</w:t>
      </w:r>
    </w:p>
    <w:tbl>
      <w:tblPr>
        <w:tblStyle w:val="TableGrid"/>
        <w:tblW w:w="0" w:type="auto"/>
        <w:tblLook w:val="04A0" w:firstRow="1" w:lastRow="0" w:firstColumn="1" w:lastColumn="0" w:noHBand="0" w:noVBand="1"/>
      </w:tblPr>
      <w:tblGrid>
        <w:gridCol w:w="3005"/>
        <w:gridCol w:w="3005"/>
        <w:gridCol w:w="3006"/>
      </w:tblGrid>
      <w:tr w:rsidR="00101B74" w14:paraId="50BA16AF" w14:textId="77777777" w:rsidTr="00101B74">
        <w:tc>
          <w:tcPr>
            <w:tcW w:w="3005" w:type="dxa"/>
          </w:tcPr>
          <w:p w14:paraId="25E06850" w14:textId="18A3F872" w:rsidR="00101B74" w:rsidRDefault="00101B74">
            <w:pPr>
              <w:pStyle w:val="NoSpacing"/>
              <w:rPr>
                <w:rFonts w:ascii="Arial" w:hAnsi="Arial" w:cs="Arial"/>
                <w:b/>
                <w:bCs/>
              </w:rPr>
            </w:pPr>
            <w:r>
              <w:rPr>
                <w:rFonts w:ascii="Arial" w:hAnsi="Arial" w:cs="Arial"/>
                <w:b/>
                <w:bCs/>
              </w:rPr>
              <w:t>Payee</w:t>
            </w:r>
          </w:p>
        </w:tc>
        <w:tc>
          <w:tcPr>
            <w:tcW w:w="3005" w:type="dxa"/>
          </w:tcPr>
          <w:p w14:paraId="2D0E8281" w14:textId="1A1F6D1A" w:rsidR="00101B74" w:rsidRDefault="00101B74">
            <w:pPr>
              <w:pStyle w:val="NoSpacing"/>
              <w:rPr>
                <w:rFonts w:ascii="Arial" w:hAnsi="Arial" w:cs="Arial"/>
                <w:b/>
                <w:bCs/>
              </w:rPr>
            </w:pPr>
            <w:r>
              <w:rPr>
                <w:rFonts w:ascii="Arial" w:hAnsi="Arial" w:cs="Arial"/>
                <w:b/>
                <w:bCs/>
              </w:rPr>
              <w:t>Reason for expenditure</w:t>
            </w:r>
          </w:p>
        </w:tc>
        <w:tc>
          <w:tcPr>
            <w:tcW w:w="3006" w:type="dxa"/>
          </w:tcPr>
          <w:p w14:paraId="20B1669B" w14:textId="4A142BE7" w:rsidR="00101B74" w:rsidRDefault="00101B74">
            <w:pPr>
              <w:pStyle w:val="NoSpacing"/>
              <w:rPr>
                <w:rFonts w:ascii="Arial" w:hAnsi="Arial" w:cs="Arial"/>
                <w:b/>
                <w:bCs/>
              </w:rPr>
            </w:pPr>
            <w:r>
              <w:rPr>
                <w:rFonts w:ascii="Arial" w:hAnsi="Arial" w:cs="Arial"/>
                <w:b/>
                <w:bCs/>
              </w:rPr>
              <w:t>Amount</w:t>
            </w:r>
          </w:p>
        </w:tc>
      </w:tr>
      <w:tr w:rsidR="00101B74" w14:paraId="5DA6C257" w14:textId="77777777" w:rsidTr="00101B74">
        <w:tc>
          <w:tcPr>
            <w:tcW w:w="3005" w:type="dxa"/>
          </w:tcPr>
          <w:p w14:paraId="0E051144" w14:textId="770CC2F3" w:rsidR="00101B74" w:rsidRDefault="00101B74">
            <w:pPr>
              <w:pStyle w:val="NoSpacing"/>
              <w:rPr>
                <w:rFonts w:ascii="Arial" w:hAnsi="Arial" w:cs="Arial"/>
                <w:b/>
                <w:bCs/>
              </w:rPr>
            </w:pPr>
            <w:r>
              <w:rPr>
                <w:rFonts w:ascii="Arial" w:hAnsi="Arial" w:cs="Arial"/>
                <w:b/>
                <w:bCs/>
              </w:rPr>
              <w:t>Cllr Bramma</w:t>
            </w:r>
          </w:p>
        </w:tc>
        <w:tc>
          <w:tcPr>
            <w:tcW w:w="3005" w:type="dxa"/>
          </w:tcPr>
          <w:p w14:paraId="7374216F" w14:textId="32462DF4" w:rsidR="00101B74" w:rsidRDefault="00101B74">
            <w:pPr>
              <w:pStyle w:val="NoSpacing"/>
              <w:rPr>
                <w:rFonts w:ascii="Arial" w:hAnsi="Arial" w:cs="Arial"/>
                <w:b/>
                <w:bCs/>
              </w:rPr>
            </w:pPr>
            <w:r>
              <w:rPr>
                <w:rFonts w:ascii="Arial" w:hAnsi="Arial" w:cs="Arial"/>
                <w:b/>
                <w:bCs/>
              </w:rPr>
              <w:t>Jubilee expenditure</w:t>
            </w:r>
          </w:p>
        </w:tc>
        <w:tc>
          <w:tcPr>
            <w:tcW w:w="3006" w:type="dxa"/>
          </w:tcPr>
          <w:p w14:paraId="4933A752" w14:textId="17B50D72" w:rsidR="00101B74" w:rsidRDefault="00101B74">
            <w:pPr>
              <w:pStyle w:val="NoSpacing"/>
              <w:rPr>
                <w:rFonts w:ascii="Arial" w:hAnsi="Arial" w:cs="Arial"/>
                <w:b/>
                <w:bCs/>
              </w:rPr>
            </w:pPr>
            <w:r>
              <w:rPr>
                <w:rFonts w:ascii="Arial" w:hAnsi="Arial" w:cs="Arial"/>
                <w:b/>
                <w:bCs/>
              </w:rPr>
              <w:t>£29.99</w:t>
            </w:r>
          </w:p>
        </w:tc>
      </w:tr>
      <w:tr w:rsidR="00101B74" w14:paraId="303BCEA0" w14:textId="77777777" w:rsidTr="00101B74">
        <w:tc>
          <w:tcPr>
            <w:tcW w:w="3005" w:type="dxa"/>
          </w:tcPr>
          <w:p w14:paraId="617A5D5E" w14:textId="29927868" w:rsidR="00101B74" w:rsidRDefault="00101B74">
            <w:pPr>
              <w:pStyle w:val="NoSpacing"/>
              <w:rPr>
                <w:rFonts w:ascii="Arial" w:hAnsi="Arial" w:cs="Arial"/>
                <w:b/>
                <w:bCs/>
              </w:rPr>
            </w:pPr>
            <w:r>
              <w:rPr>
                <w:rFonts w:ascii="Arial" w:hAnsi="Arial" w:cs="Arial"/>
                <w:b/>
                <w:bCs/>
              </w:rPr>
              <w:t>Smith’s food supplies</w:t>
            </w:r>
          </w:p>
        </w:tc>
        <w:tc>
          <w:tcPr>
            <w:tcW w:w="3005" w:type="dxa"/>
          </w:tcPr>
          <w:p w14:paraId="2E5CD037" w14:textId="63B751A4" w:rsidR="00101B74" w:rsidRDefault="00101B74">
            <w:pPr>
              <w:pStyle w:val="NoSpacing"/>
              <w:rPr>
                <w:rFonts w:ascii="Arial" w:hAnsi="Arial" w:cs="Arial"/>
                <w:b/>
                <w:bCs/>
              </w:rPr>
            </w:pPr>
            <w:r>
              <w:rPr>
                <w:rFonts w:ascii="Arial" w:hAnsi="Arial" w:cs="Arial"/>
                <w:b/>
                <w:bCs/>
              </w:rPr>
              <w:t>Jubilee expenditure</w:t>
            </w:r>
          </w:p>
        </w:tc>
        <w:tc>
          <w:tcPr>
            <w:tcW w:w="3006" w:type="dxa"/>
          </w:tcPr>
          <w:p w14:paraId="39ACAB7E" w14:textId="66021AEE" w:rsidR="00101B74" w:rsidRDefault="00101B74">
            <w:pPr>
              <w:pStyle w:val="NoSpacing"/>
              <w:rPr>
                <w:rFonts w:ascii="Arial" w:hAnsi="Arial" w:cs="Arial"/>
                <w:b/>
                <w:bCs/>
              </w:rPr>
            </w:pPr>
            <w:r>
              <w:rPr>
                <w:rFonts w:ascii="Arial" w:hAnsi="Arial" w:cs="Arial"/>
                <w:b/>
                <w:bCs/>
              </w:rPr>
              <w:t>£468.00</w:t>
            </w:r>
          </w:p>
        </w:tc>
      </w:tr>
      <w:tr w:rsidR="00101B74" w14:paraId="4BC06456" w14:textId="77777777" w:rsidTr="00101B74">
        <w:tc>
          <w:tcPr>
            <w:tcW w:w="3005" w:type="dxa"/>
          </w:tcPr>
          <w:p w14:paraId="01729F67" w14:textId="7F4F8043" w:rsidR="00101B74" w:rsidRDefault="00101B74">
            <w:pPr>
              <w:pStyle w:val="NoSpacing"/>
              <w:rPr>
                <w:rFonts w:ascii="Arial" w:hAnsi="Arial" w:cs="Arial"/>
                <w:b/>
                <w:bCs/>
              </w:rPr>
            </w:pPr>
            <w:r>
              <w:rPr>
                <w:rFonts w:ascii="Arial" w:hAnsi="Arial" w:cs="Arial"/>
                <w:b/>
                <w:bCs/>
              </w:rPr>
              <w:t xml:space="preserve">Vision ICT </w:t>
            </w:r>
          </w:p>
        </w:tc>
        <w:tc>
          <w:tcPr>
            <w:tcW w:w="3005" w:type="dxa"/>
          </w:tcPr>
          <w:p w14:paraId="2559ECA4" w14:textId="05662997" w:rsidR="00101B74" w:rsidRDefault="00101B74">
            <w:pPr>
              <w:pStyle w:val="NoSpacing"/>
              <w:rPr>
                <w:rFonts w:ascii="Arial" w:hAnsi="Arial" w:cs="Arial"/>
                <w:b/>
                <w:bCs/>
              </w:rPr>
            </w:pPr>
            <w:r>
              <w:rPr>
                <w:rFonts w:ascii="Arial" w:hAnsi="Arial" w:cs="Arial"/>
                <w:b/>
                <w:bCs/>
              </w:rPr>
              <w:t>Website hosting</w:t>
            </w:r>
          </w:p>
        </w:tc>
        <w:tc>
          <w:tcPr>
            <w:tcW w:w="3006" w:type="dxa"/>
          </w:tcPr>
          <w:p w14:paraId="05D8083B" w14:textId="72EE0665" w:rsidR="00101B74" w:rsidRDefault="00101B74">
            <w:pPr>
              <w:pStyle w:val="NoSpacing"/>
              <w:rPr>
                <w:rFonts w:ascii="Arial" w:hAnsi="Arial" w:cs="Arial"/>
                <w:b/>
                <w:bCs/>
              </w:rPr>
            </w:pPr>
            <w:r>
              <w:rPr>
                <w:rFonts w:ascii="Arial" w:hAnsi="Arial" w:cs="Arial"/>
                <w:b/>
                <w:bCs/>
              </w:rPr>
              <w:t>£172.80</w:t>
            </w:r>
          </w:p>
        </w:tc>
      </w:tr>
      <w:tr w:rsidR="00101B74" w14:paraId="4FF707B4" w14:textId="77777777" w:rsidTr="00101B74">
        <w:tc>
          <w:tcPr>
            <w:tcW w:w="3005" w:type="dxa"/>
          </w:tcPr>
          <w:p w14:paraId="2ED60F79" w14:textId="49814EFF" w:rsidR="00101B74" w:rsidRDefault="00101B74">
            <w:pPr>
              <w:pStyle w:val="NoSpacing"/>
              <w:rPr>
                <w:rFonts w:ascii="Arial" w:hAnsi="Arial" w:cs="Arial"/>
                <w:b/>
                <w:bCs/>
              </w:rPr>
            </w:pPr>
            <w:r>
              <w:rPr>
                <w:rFonts w:ascii="Arial" w:hAnsi="Arial" w:cs="Arial"/>
                <w:b/>
                <w:bCs/>
              </w:rPr>
              <w:t>Cllr Crossley- Rudd</w:t>
            </w:r>
          </w:p>
        </w:tc>
        <w:tc>
          <w:tcPr>
            <w:tcW w:w="3005" w:type="dxa"/>
          </w:tcPr>
          <w:p w14:paraId="651C570B" w14:textId="16236CBF" w:rsidR="00101B74" w:rsidRDefault="00101B74">
            <w:pPr>
              <w:pStyle w:val="NoSpacing"/>
              <w:rPr>
                <w:rFonts w:ascii="Arial" w:hAnsi="Arial" w:cs="Arial"/>
                <w:b/>
                <w:bCs/>
              </w:rPr>
            </w:pPr>
            <w:r>
              <w:rPr>
                <w:rFonts w:ascii="Arial" w:hAnsi="Arial" w:cs="Arial"/>
                <w:b/>
                <w:bCs/>
              </w:rPr>
              <w:t>Jubilee expenditure</w:t>
            </w:r>
          </w:p>
        </w:tc>
        <w:tc>
          <w:tcPr>
            <w:tcW w:w="3006" w:type="dxa"/>
          </w:tcPr>
          <w:p w14:paraId="0B4422C8" w14:textId="621F7CF9" w:rsidR="00101B74" w:rsidRDefault="00101B74">
            <w:pPr>
              <w:pStyle w:val="NoSpacing"/>
              <w:rPr>
                <w:rFonts w:ascii="Arial" w:hAnsi="Arial" w:cs="Arial"/>
                <w:b/>
                <w:bCs/>
              </w:rPr>
            </w:pPr>
            <w:r>
              <w:rPr>
                <w:rFonts w:ascii="Arial" w:hAnsi="Arial" w:cs="Arial"/>
                <w:b/>
                <w:bCs/>
              </w:rPr>
              <w:t>£12.90</w:t>
            </w:r>
          </w:p>
        </w:tc>
      </w:tr>
      <w:tr w:rsidR="00101B74" w14:paraId="5CE9A934" w14:textId="77777777" w:rsidTr="00101B74">
        <w:tc>
          <w:tcPr>
            <w:tcW w:w="3005" w:type="dxa"/>
          </w:tcPr>
          <w:p w14:paraId="52EF754F" w14:textId="4D9D83C1" w:rsidR="00101B74" w:rsidRDefault="00101B74">
            <w:pPr>
              <w:pStyle w:val="NoSpacing"/>
              <w:rPr>
                <w:rFonts w:ascii="Arial" w:hAnsi="Arial" w:cs="Arial"/>
                <w:b/>
                <w:bCs/>
              </w:rPr>
            </w:pPr>
            <w:r>
              <w:rPr>
                <w:rFonts w:ascii="Arial" w:hAnsi="Arial" w:cs="Arial"/>
                <w:b/>
                <w:bCs/>
              </w:rPr>
              <w:t>Cllr Crossley-Rudd</w:t>
            </w:r>
          </w:p>
        </w:tc>
        <w:tc>
          <w:tcPr>
            <w:tcW w:w="3005" w:type="dxa"/>
          </w:tcPr>
          <w:p w14:paraId="47742746" w14:textId="26E2ED30" w:rsidR="00101B74" w:rsidRDefault="00101B74">
            <w:pPr>
              <w:pStyle w:val="NoSpacing"/>
              <w:rPr>
                <w:rFonts w:ascii="Arial" w:hAnsi="Arial" w:cs="Arial"/>
                <w:b/>
                <w:bCs/>
              </w:rPr>
            </w:pPr>
            <w:r>
              <w:rPr>
                <w:rFonts w:ascii="Arial" w:hAnsi="Arial" w:cs="Arial"/>
                <w:b/>
                <w:bCs/>
              </w:rPr>
              <w:t>Lock for allotment gate</w:t>
            </w:r>
          </w:p>
        </w:tc>
        <w:tc>
          <w:tcPr>
            <w:tcW w:w="3006" w:type="dxa"/>
          </w:tcPr>
          <w:p w14:paraId="4E137E86" w14:textId="47F3184D" w:rsidR="00101B74" w:rsidRDefault="00101B74">
            <w:pPr>
              <w:pStyle w:val="NoSpacing"/>
              <w:rPr>
                <w:rFonts w:ascii="Arial" w:hAnsi="Arial" w:cs="Arial"/>
                <w:b/>
                <w:bCs/>
              </w:rPr>
            </w:pPr>
            <w:r>
              <w:rPr>
                <w:rFonts w:ascii="Arial" w:hAnsi="Arial" w:cs="Arial"/>
                <w:b/>
                <w:bCs/>
              </w:rPr>
              <w:t>£19.79</w:t>
            </w:r>
          </w:p>
        </w:tc>
      </w:tr>
      <w:tr w:rsidR="00101B74" w14:paraId="6503298F" w14:textId="77777777" w:rsidTr="00101B74">
        <w:tc>
          <w:tcPr>
            <w:tcW w:w="3005" w:type="dxa"/>
          </w:tcPr>
          <w:p w14:paraId="0B0D1785" w14:textId="152B7230" w:rsidR="00101B74" w:rsidRDefault="00101B74">
            <w:pPr>
              <w:pStyle w:val="NoSpacing"/>
              <w:rPr>
                <w:rFonts w:ascii="Arial" w:hAnsi="Arial" w:cs="Arial"/>
                <w:b/>
                <w:bCs/>
              </w:rPr>
            </w:pPr>
            <w:r>
              <w:rPr>
                <w:rFonts w:ascii="Arial" w:hAnsi="Arial" w:cs="Arial"/>
                <w:b/>
                <w:bCs/>
              </w:rPr>
              <w:t xml:space="preserve">Olivia Alice Smith </w:t>
            </w:r>
          </w:p>
        </w:tc>
        <w:tc>
          <w:tcPr>
            <w:tcW w:w="3005" w:type="dxa"/>
          </w:tcPr>
          <w:p w14:paraId="104C04D0" w14:textId="736B0ABC" w:rsidR="00101B74" w:rsidRDefault="00101B74">
            <w:pPr>
              <w:pStyle w:val="NoSpacing"/>
              <w:rPr>
                <w:rFonts w:ascii="Arial" w:hAnsi="Arial" w:cs="Arial"/>
                <w:b/>
                <w:bCs/>
              </w:rPr>
            </w:pPr>
            <w:r>
              <w:rPr>
                <w:rFonts w:ascii="Arial" w:hAnsi="Arial" w:cs="Arial"/>
                <w:b/>
                <w:bCs/>
              </w:rPr>
              <w:t>Jubilee expenditure</w:t>
            </w:r>
          </w:p>
        </w:tc>
        <w:tc>
          <w:tcPr>
            <w:tcW w:w="3006" w:type="dxa"/>
          </w:tcPr>
          <w:p w14:paraId="4F615B94" w14:textId="51282FFC" w:rsidR="00101B74" w:rsidRDefault="00101B74">
            <w:pPr>
              <w:pStyle w:val="NoSpacing"/>
              <w:rPr>
                <w:rFonts w:ascii="Arial" w:hAnsi="Arial" w:cs="Arial"/>
                <w:b/>
                <w:bCs/>
              </w:rPr>
            </w:pPr>
            <w:r>
              <w:rPr>
                <w:rFonts w:ascii="Arial" w:hAnsi="Arial" w:cs="Arial"/>
                <w:b/>
                <w:bCs/>
              </w:rPr>
              <w:t>£150.00</w:t>
            </w:r>
          </w:p>
        </w:tc>
      </w:tr>
      <w:tr w:rsidR="00101B74" w14:paraId="0BC6F89A" w14:textId="77777777" w:rsidTr="00101B74">
        <w:tc>
          <w:tcPr>
            <w:tcW w:w="3005" w:type="dxa"/>
          </w:tcPr>
          <w:p w14:paraId="455E4943" w14:textId="0A22822F" w:rsidR="00101B74" w:rsidRDefault="00101B74">
            <w:pPr>
              <w:pStyle w:val="NoSpacing"/>
              <w:rPr>
                <w:rFonts w:ascii="Arial" w:hAnsi="Arial" w:cs="Arial"/>
                <w:b/>
                <w:bCs/>
              </w:rPr>
            </w:pPr>
            <w:r>
              <w:rPr>
                <w:rFonts w:ascii="Arial" w:hAnsi="Arial" w:cs="Arial"/>
                <w:b/>
                <w:bCs/>
              </w:rPr>
              <w:t xml:space="preserve">Diane Brown </w:t>
            </w:r>
          </w:p>
        </w:tc>
        <w:tc>
          <w:tcPr>
            <w:tcW w:w="3005" w:type="dxa"/>
          </w:tcPr>
          <w:p w14:paraId="4D2D61E9" w14:textId="4118189E" w:rsidR="00101B74" w:rsidRDefault="00101B74">
            <w:pPr>
              <w:pStyle w:val="NoSpacing"/>
              <w:rPr>
                <w:rFonts w:ascii="Arial" w:hAnsi="Arial" w:cs="Arial"/>
                <w:b/>
                <w:bCs/>
              </w:rPr>
            </w:pPr>
            <w:r>
              <w:rPr>
                <w:rFonts w:ascii="Arial" w:hAnsi="Arial" w:cs="Arial"/>
                <w:b/>
                <w:bCs/>
              </w:rPr>
              <w:t>Clerks’ expenses</w:t>
            </w:r>
          </w:p>
        </w:tc>
        <w:tc>
          <w:tcPr>
            <w:tcW w:w="3006" w:type="dxa"/>
          </w:tcPr>
          <w:p w14:paraId="611207ED" w14:textId="0E97E917" w:rsidR="00101B74" w:rsidRDefault="00101B74">
            <w:pPr>
              <w:pStyle w:val="NoSpacing"/>
              <w:rPr>
                <w:rFonts w:ascii="Arial" w:hAnsi="Arial" w:cs="Arial"/>
                <w:b/>
                <w:bCs/>
              </w:rPr>
            </w:pPr>
            <w:r>
              <w:rPr>
                <w:rFonts w:ascii="Arial" w:hAnsi="Arial" w:cs="Arial"/>
                <w:b/>
                <w:bCs/>
              </w:rPr>
              <w:t>£66.60</w:t>
            </w:r>
          </w:p>
        </w:tc>
      </w:tr>
      <w:tr w:rsidR="00101B74" w14:paraId="44C69E92" w14:textId="77777777" w:rsidTr="00101B74">
        <w:tc>
          <w:tcPr>
            <w:tcW w:w="3005" w:type="dxa"/>
          </w:tcPr>
          <w:p w14:paraId="6B3BD5D4" w14:textId="39E74188" w:rsidR="00101B74" w:rsidRDefault="00101B74">
            <w:pPr>
              <w:pStyle w:val="NoSpacing"/>
              <w:rPr>
                <w:rFonts w:ascii="Arial" w:hAnsi="Arial" w:cs="Arial"/>
                <w:b/>
                <w:bCs/>
              </w:rPr>
            </w:pPr>
            <w:r>
              <w:rPr>
                <w:rFonts w:ascii="Arial" w:hAnsi="Arial" w:cs="Arial"/>
                <w:b/>
                <w:bCs/>
              </w:rPr>
              <w:t>C and G Weatherhead</w:t>
            </w:r>
          </w:p>
        </w:tc>
        <w:tc>
          <w:tcPr>
            <w:tcW w:w="3005" w:type="dxa"/>
          </w:tcPr>
          <w:p w14:paraId="71871475" w14:textId="5D45DDF6" w:rsidR="00101B74" w:rsidRDefault="00101B74">
            <w:pPr>
              <w:pStyle w:val="NoSpacing"/>
              <w:rPr>
                <w:rFonts w:ascii="Arial" w:hAnsi="Arial" w:cs="Arial"/>
                <w:b/>
                <w:bCs/>
              </w:rPr>
            </w:pPr>
            <w:r>
              <w:rPr>
                <w:rFonts w:ascii="Arial" w:hAnsi="Arial" w:cs="Arial"/>
                <w:b/>
                <w:bCs/>
              </w:rPr>
              <w:t>Jubilee expenditure</w:t>
            </w:r>
          </w:p>
        </w:tc>
        <w:tc>
          <w:tcPr>
            <w:tcW w:w="3006" w:type="dxa"/>
          </w:tcPr>
          <w:p w14:paraId="6628C2D0" w14:textId="65668735" w:rsidR="00101B74" w:rsidRDefault="00101B74">
            <w:pPr>
              <w:pStyle w:val="NoSpacing"/>
              <w:rPr>
                <w:rFonts w:ascii="Arial" w:hAnsi="Arial" w:cs="Arial"/>
                <w:b/>
                <w:bCs/>
              </w:rPr>
            </w:pPr>
            <w:r>
              <w:rPr>
                <w:rFonts w:ascii="Arial" w:hAnsi="Arial" w:cs="Arial"/>
                <w:b/>
                <w:bCs/>
              </w:rPr>
              <w:t>£120.00</w:t>
            </w:r>
          </w:p>
        </w:tc>
      </w:tr>
      <w:tr w:rsidR="00101B74" w14:paraId="3162BC4B" w14:textId="77777777" w:rsidTr="00101B74">
        <w:tc>
          <w:tcPr>
            <w:tcW w:w="3005" w:type="dxa"/>
          </w:tcPr>
          <w:p w14:paraId="12BE2E4B" w14:textId="57CE1A80" w:rsidR="00101B74" w:rsidRDefault="00101B74">
            <w:pPr>
              <w:pStyle w:val="NoSpacing"/>
              <w:rPr>
                <w:rFonts w:ascii="Arial" w:hAnsi="Arial" w:cs="Arial"/>
                <w:b/>
                <w:bCs/>
              </w:rPr>
            </w:pPr>
            <w:r>
              <w:rPr>
                <w:rFonts w:ascii="Arial" w:hAnsi="Arial" w:cs="Arial"/>
                <w:b/>
                <w:bCs/>
              </w:rPr>
              <w:t>Pennine Playgrounds</w:t>
            </w:r>
          </w:p>
        </w:tc>
        <w:tc>
          <w:tcPr>
            <w:tcW w:w="3005" w:type="dxa"/>
          </w:tcPr>
          <w:p w14:paraId="2502B243" w14:textId="1910A9BF" w:rsidR="00101B74" w:rsidRDefault="00E64A27">
            <w:pPr>
              <w:pStyle w:val="NoSpacing"/>
              <w:rPr>
                <w:rFonts w:ascii="Arial" w:hAnsi="Arial" w:cs="Arial"/>
                <w:b/>
                <w:bCs/>
              </w:rPr>
            </w:pPr>
            <w:r>
              <w:rPr>
                <w:rFonts w:ascii="Arial" w:hAnsi="Arial" w:cs="Arial"/>
                <w:b/>
                <w:bCs/>
              </w:rPr>
              <w:t>Additional security</w:t>
            </w:r>
          </w:p>
        </w:tc>
        <w:tc>
          <w:tcPr>
            <w:tcW w:w="3006" w:type="dxa"/>
          </w:tcPr>
          <w:p w14:paraId="737D84F6" w14:textId="38F93D54" w:rsidR="00101B74" w:rsidRDefault="00E64A27">
            <w:pPr>
              <w:pStyle w:val="NoSpacing"/>
              <w:rPr>
                <w:rFonts w:ascii="Arial" w:hAnsi="Arial" w:cs="Arial"/>
                <w:b/>
                <w:bCs/>
              </w:rPr>
            </w:pPr>
            <w:r>
              <w:rPr>
                <w:rFonts w:ascii="Arial" w:hAnsi="Arial" w:cs="Arial"/>
                <w:b/>
                <w:bCs/>
              </w:rPr>
              <w:t>£420.00</w:t>
            </w:r>
          </w:p>
        </w:tc>
      </w:tr>
      <w:tr w:rsidR="00101B74" w14:paraId="08708861" w14:textId="77777777" w:rsidTr="00101B74">
        <w:tc>
          <w:tcPr>
            <w:tcW w:w="3005" w:type="dxa"/>
          </w:tcPr>
          <w:p w14:paraId="33DE4484" w14:textId="03EE4937" w:rsidR="00101B74" w:rsidRDefault="00E64A27">
            <w:pPr>
              <w:pStyle w:val="NoSpacing"/>
              <w:rPr>
                <w:rFonts w:ascii="Arial" w:hAnsi="Arial" w:cs="Arial"/>
                <w:b/>
                <w:bCs/>
              </w:rPr>
            </w:pPr>
            <w:r>
              <w:rPr>
                <w:rFonts w:ascii="Arial" w:hAnsi="Arial" w:cs="Arial"/>
                <w:b/>
                <w:bCs/>
              </w:rPr>
              <w:t>Pennine Playgrounds</w:t>
            </w:r>
          </w:p>
        </w:tc>
        <w:tc>
          <w:tcPr>
            <w:tcW w:w="3005" w:type="dxa"/>
          </w:tcPr>
          <w:p w14:paraId="70F7496D" w14:textId="69A22846" w:rsidR="00101B74" w:rsidRDefault="00E64A27">
            <w:pPr>
              <w:pStyle w:val="NoSpacing"/>
              <w:rPr>
                <w:rFonts w:ascii="Arial" w:hAnsi="Arial" w:cs="Arial"/>
                <w:b/>
                <w:bCs/>
              </w:rPr>
            </w:pPr>
            <w:r>
              <w:rPr>
                <w:rFonts w:ascii="Arial" w:hAnsi="Arial" w:cs="Arial"/>
                <w:b/>
                <w:bCs/>
              </w:rPr>
              <w:t>Safety matting playground</w:t>
            </w:r>
          </w:p>
        </w:tc>
        <w:tc>
          <w:tcPr>
            <w:tcW w:w="3006" w:type="dxa"/>
          </w:tcPr>
          <w:p w14:paraId="59C8D3C1" w14:textId="2A6EF2DA" w:rsidR="00101B74" w:rsidRDefault="00E64A27">
            <w:pPr>
              <w:pStyle w:val="NoSpacing"/>
              <w:rPr>
                <w:rFonts w:ascii="Arial" w:hAnsi="Arial" w:cs="Arial"/>
                <w:b/>
                <w:bCs/>
              </w:rPr>
            </w:pPr>
            <w:r>
              <w:rPr>
                <w:rFonts w:ascii="Arial" w:hAnsi="Arial" w:cs="Arial"/>
                <w:b/>
                <w:bCs/>
              </w:rPr>
              <w:t>£7104.24</w:t>
            </w:r>
          </w:p>
        </w:tc>
      </w:tr>
      <w:tr w:rsidR="00101B74" w14:paraId="326756F4" w14:textId="77777777" w:rsidTr="00101B74">
        <w:tc>
          <w:tcPr>
            <w:tcW w:w="3005" w:type="dxa"/>
          </w:tcPr>
          <w:p w14:paraId="602CAEFA" w14:textId="169F146F" w:rsidR="00101B74" w:rsidRDefault="00E64A27">
            <w:pPr>
              <w:pStyle w:val="NoSpacing"/>
              <w:rPr>
                <w:rFonts w:ascii="Arial" w:hAnsi="Arial" w:cs="Arial"/>
                <w:b/>
                <w:bCs/>
              </w:rPr>
            </w:pPr>
            <w:r>
              <w:rPr>
                <w:rFonts w:ascii="Arial" w:hAnsi="Arial" w:cs="Arial"/>
                <w:b/>
                <w:bCs/>
              </w:rPr>
              <w:t>HMRC</w:t>
            </w:r>
          </w:p>
        </w:tc>
        <w:tc>
          <w:tcPr>
            <w:tcW w:w="3005" w:type="dxa"/>
          </w:tcPr>
          <w:p w14:paraId="2D41A070" w14:textId="204DE8A0" w:rsidR="00101B74" w:rsidRDefault="00E64A27">
            <w:pPr>
              <w:pStyle w:val="NoSpacing"/>
              <w:rPr>
                <w:rFonts w:ascii="Arial" w:hAnsi="Arial" w:cs="Arial"/>
                <w:b/>
                <w:bCs/>
              </w:rPr>
            </w:pPr>
            <w:r>
              <w:rPr>
                <w:rFonts w:ascii="Arial" w:hAnsi="Arial" w:cs="Arial"/>
                <w:b/>
                <w:bCs/>
              </w:rPr>
              <w:t>Tax and NI</w:t>
            </w:r>
          </w:p>
        </w:tc>
        <w:tc>
          <w:tcPr>
            <w:tcW w:w="3006" w:type="dxa"/>
          </w:tcPr>
          <w:p w14:paraId="49B4A694" w14:textId="12502D8E" w:rsidR="00101B74" w:rsidRDefault="00E64A27">
            <w:pPr>
              <w:pStyle w:val="NoSpacing"/>
              <w:rPr>
                <w:rFonts w:ascii="Arial" w:hAnsi="Arial" w:cs="Arial"/>
                <w:b/>
                <w:bCs/>
              </w:rPr>
            </w:pPr>
            <w:r>
              <w:rPr>
                <w:rFonts w:ascii="Arial" w:hAnsi="Arial" w:cs="Arial"/>
                <w:b/>
                <w:bCs/>
              </w:rPr>
              <w:t>£300.98</w:t>
            </w:r>
          </w:p>
        </w:tc>
      </w:tr>
      <w:tr w:rsidR="00101B74" w14:paraId="5A51B3E2" w14:textId="77777777" w:rsidTr="00101B74">
        <w:tc>
          <w:tcPr>
            <w:tcW w:w="3005" w:type="dxa"/>
          </w:tcPr>
          <w:p w14:paraId="417FAAA7" w14:textId="5B61C514" w:rsidR="00101B74" w:rsidRDefault="00E64A27">
            <w:pPr>
              <w:pStyle w:val="NoSpacing"/>
              <w:rPr>
                <w:rFonts w:ascii="Arial" w:hAnsi="Arial" w:cs="Arial"/>
                <w:b/>
                <w:bCs/>
              </w:rPr>
            </w:pPr>
            <w:r>
              <w:rPr>
                <w:rFonts w:ascii="Arial" w:hAnsi="Arial" w:cs="Arial"/>
                <w:b/>
                <w:bCs/>
              </w:rPr>
              <w:t>Associated Waste Ltd</w:t>
            </w:r>
          </w:p>
        </w:tc>
        <w:tc>
          <w:tcPr>
            <w:tcW w:w="3005" w:type="dxa"/>
          </w:tcPr>
          <w:p w14:paraId="59C2A49B" w14:textId="44B547B1" w:rsidR="00101B74" w:rsidRDefault="00E64A27">
            <w:pPr>
              <w:pStyle w:val="NoSpacing"/>
              <w:rPr>
                <w:rFonts w:ascii="Arial" w:hAnsi="Arial" w:cs="Arial"/>
                <w:b/>
                <w:bCs/>
              </w:rPr>
            </w:pPr>
            <w:r>
              <w:rPr>
                <w:rFonts w:ascii="Arial" w:hAnsi="Arial" w:cs="Arial"/>
                <w:b/>
                <w:bCs/>
              </w:rPr>
              <w:t>Village hall waste collection</w:t>
            </w:r>
          </w:p>
        </w:tc>
        <w:tc>
          <w:tcPr>
            <w:tcW w:w="3006" w:type="dxa"/>
          </w:tcPr>
          <w:p w14:paraId="1B31A348" w14:textId="2D299CC2" w:rsidR="00101B74" w:rsidRDefault="00E64A27">
            <w:pPr>
              <w:pStyle w:val="NoSpacing"/>
              <w:rPr>
                <w:rFonts w:ascii="Arial" w:hAnsi="Arial" w:cs="Arial"/>
                <w:b/>
                <w:bCs/>
              </w:rPr>
            </w:pPr>
            <w:r>
              <w:rPr>
                <w:rFonts w:ascii="Arial" w:hAnsi="Arial" w:cs="Arial"/>
                <w:b/>
                <w:bCs/>
              </w:rPr>
              <w:t>£63.64</w:t>
            </w:r>
          </w:p>
        </w:tc>
      </w:tr>
      <w:tr w:rsidR="00101B74" w14:paraId="0FAD8B45" w14:textId="77777777" w:rsidTr="00101B74">
        <w:tc>
          <w:tcPr>
            <w:tcW w:w="3005" w:type="dxa"/>
          </w:tcPr>
          <w:p w14:paraId="0B6EBDD2" w14:textId="5C7B5AC9" w:rsidR="00101B74" w:rsidRDefault="00E64A27">
            <w:pPr>
              <w:pStyle w:val="NoSpacing"/>
              <w:rPr>
                <w:rFonts w:ascii="Arial" w:hAnsi="Arial" w:cs="Arial"/>
                <w:b/>
                <w:bCs/>
              </w:rPr>
            </w:pPr>
            <w:r>
              <w:rPr>
                <w:rFonts w:ascii="Arial" w:hAnsi="Arial" w:cs="Arial"/>
                <w:b/>
                <w:bCs/>
              </w:rPr>
              <w:t>Village Hall Committee</w:t>
            </w:r>
          </w:p>
        </w:tc>
        <w:tc>
          <w:tcPr>
            <w:tcW w:w="3005" w:type="dxa"/>
          </w:tcPr>
          <w:p w14:paraId="3274D72A" w14:textId="702884CF" w:rsidR="00101B74" w:rsidRDefault="00E64A27">
            <w:pPr>
              <w:pStyle w:val="NoSpacing"/>
              <w:rPr>
                <w:rFonts w:ascii="Arial" w:hAnsi="Arial" w:cs="Arial"/>
                <w:b/>
                <w:bCs/>
              </w:rPr>
            </w:pPr>
            <w:r>
              <w:rPr>
                <w:rFonts w:ascii="Arial" w:hAnsi="Arial" w:cs="Arial"/>
                <w:b/>
                <w:bCs/>
              </w:rPr>
              <w:t>Village</w:t>
            </w:r>
            <w:r w:rsidR="004E67DF">
              <w:rPr>
                <w:rFonts w:ascii="Arial" w:hAnsi="Arial" w:cs="Arial"/>
                <w:b/>
                <w:bCs/>
              </w:rPr>
              <w:t xml:space="preserve"> </w:t>
            </w:r>
            <w:proofErr w:type="gramStart"/>
            <w:r w:rsidR="004E67DF">
              <w:rPr>
                <w:rFonts w:ascii="Arial" w:hAnsi="Arial" w:cs="Arial"/>
                <w:b/>
                <w:bCs/>
              </w:rPr>
              <w:t>hall</w:t>
            </w:r>
            <w:proofErr w:type="gramEnd"/>
            <w:r w:rsidR="004E67DF">
              <w:rPr>
                <w:rFonts w:ascii="Arial" w:hAnsi="Arial" w:cs="Arial"/>
                <w:b/>
                <w:bCs/>
              </w:rPr>
              <w:t xml:space="preserve"> hire</w:t>
            </w:r>
          </w:p>
        </w:tc>
        <w:tc>
          <w:tcPr>
            <w:tcW w:w="3006" w:type="dxa"/>
          </w:tcPr>
          <w:p w14:paraId="476F30BD" w14:textId="38AB6B5C" w:rsidR="00101B74" w:rsidRDefault="004E67DF">
            <w:pPr>
              <w:pStyle w:val="NoSpacing"/>
              <w:rPr>
                <w:rFonts w:ascii="Arial" w:hAnsi="Arial" w:cs="Arial"/>
                <w:b/>
                <w:bCs/>
              </w:rPr>
            </w:pPr>
            <w:r>
              <w:rPr>
                <w:rFonts w:ascii="Arial" w:hAnsi="Arial" w:cs="Arial"/>
                <w:b/>
                <w:bCs/>
              </w:rPr>
              <w:t>£21.00</w:t>
            </w:r>
          </w:p>
        </w:tc>
      </w:tr>
      <w:tr w:rsidR="00101B74" w14:paraId="22871455" w14:textId="77777777" w:rsidTr="00101B74">
        <w:tc>
          <w:tcPr>
            <w:tcW w:w="3005" w:type="dxa"/>
          </w:tcPr>
          <w:p w14:paraId="0FC489EC" w14:textId="1868CA64" w:rsidR="00101B74" w:rsidRDefault="004E67DF">
            <w:pPr>
              <w:pStyle w:val="NoSpacing"/>
              <w:rPr>
                <w:rFonts w:ascii="Arial" w:hAnsi="Arial" w:cs="Arial"/>
                <w:b/>
                <w:bCs/>
              </w:rPr>
            </w:pPr>
            <w:r>
              <w:rPr>
                <w:rFonts w:ascii="Arial" w:hAnsi="Arial" w:cs="Arial"/>
                <w:b/>
                <w:bCs/>
              </w:rPr>
              <w:t>Salaries</w:t>
            </w:r>
          </w:p>
        </w:tc>
        <w:tc>
          <w:tcPr>
            <w:tcW w:w="3005" w:type="dxa"/>
          </w:tcPr>
          <w:p w14:paraId="01EBCA87" w14:textId="261ED730" w:rsidR="00101B74" w:rsidRDefault="004E67DF">
            <w:pPr>
              <w:pStyle w:val="NoSpacing"/>
              <w:rPr>
                <w:rFonts w:ascii="Arial" w:hAnsi="Arial" w:cs="Arial"/>
                <w:b/>
                <w:bCs/>
              </w:rPr>
            </w:pPr>
            <w:r>
              <w:rPr>
                <w:rFonts w:ascii="Arial" w:hAnsi="Arial" w:cs="Arial"/>
                <w:b/>
                <w:bCs/>
              </w:rPr>
              <w:t>Staff</w:t>
            </w:r>
          </w:p>
        </w:tc>
        <w:tc>
          <w:tcPr>
            <w:tcW w:w="3006" w:type="dxa"/>
          </w:tcPr>
          <w:p w14:paraId="4DC53B77" w14:textId="144E592A" w:rsidR="00101B74" w:rsidRDefault="004E67DF">
            <w:pPr>
              <w:pStyle w:val="NoSpacing"/>
              <w:rPr>
                <w:rFonts w:ascii="Arial" w:hAnsi="Arial" w:cs="Arial"/>
                <w:b/>
                <w:bCs/>
              </w:rPr>
            </w:pPr>
            <w:r>
              <w:rPr>
                <w:rFonts w:ascii="Arial" w:hAnsi="Arial" w:cs="Arial"/>
                <w:b/>
                <w:bCs/>
              </w:rPr>
              <w:t>£1312.69</w:t>
            </w:r>
          </w:p>
        </w:tc>
      </w:tr>
      <w:tr w:rsidR="00101B74" w14:paraId="3FD3E9AD" w14:textId="77777777" w:rsidTr="00101B74">
        <w:tc>
          <w:tcPr>
            <w:tcW w:w="3005" w:type="dxa"/>
          </w:tcPr>
          <w:p w14:paraId="3323D207" w14:textId="3CBF35C2" w:rsidR="00101B74" w:rsidRDefault="004E67DF">
            <w:pPr>
              <w:pStyle w:val="NoSpacing"/>
              <w:rPr>
                <w:rFonts w:ascii="Arial" w:hAnsi="Arial" w:cs="Arial"/>
                <w:b/>
                <w:bCs/>
              </w:rPr>
            </w:pPr>
            <w:r>
              <w:rPr>
                <w:rFonts w:ascii="Arial" w:hAnsi="Arial" w:cs="Arial"/>
                <w:b/>
                <w:bCs/>
              </w:rPr>
              <w:t>Virgin bank</w:t>
            </w:r>
          </w:p>
        </w:tc>
        <w:tc>
          <w:tcPr>
            <w:tcW w:w="3005" w:type="dxa"/>
          </w:tcPr>
          <w:p w14:paraId="003D2586" w14:textId="7644AAE5" w:rsidR="00101B74" w:rsidRDefault="004E67DF">
            <w:pPr>
              <w:pStyle w:val="NoSpacing"/>
              <w:rPr>
                <w:rFonts w:ascii="Arial" w:hAnsi="Arial" w:cs="Arial"/>
                <w:b/>
                <w:bCs/>
              </w:rPr>
            </w:pPr>
            <w:r>
              <w:rPr>
                <w:rFonts w:ascii="Arial" w:hAnsi="Arial" w:cs="Arial"/>
                <w:b/>
                <w:bCs/>
              </w:rPr>
              <w:t>Charges</w:t>
            </w:r>
          </w:p>
        </w:tc>
        <w:tc>
          <w:tcPr>
            <w:tcW w:w="3006" w:type="dxa"/>
          </w:tcPr>
          <w:p w14:paraId="44D52407" w14:textId="56E7DE94" w:rsidR="00101B74" w:rsidRDefault="004E67DF">
            <w:pPr>
              <w:pStyle w:val="NoSpacing"/>
              <w:rPr>
                <w:rFonts w:ascii="Arial" w:hAnsi="Arial" w:cs="Arial"/>
                <w:b/>
                <w:bCs/>
              </w:rPr>
            </w:pPr>
            <w:r>
              <w:rPr>
                <w:rFonts w:ascii="Arial" w:hAnsi="Arial" w:cs="Arial"/>
                <w:b/>
                <w:bCs/>
              </w:rPr>
              <w:t>£14.90</w:t>
            </w:r>
          </w:p>
        </w:tc>
      </w:tr>
    </w:tbl>
    <w:p w14:paraId="201815B9" w14:textId="4BF1823B" w:rsidR="003B5F82" w:rsidRDefault="00675F01">
      <w:pPr>
        <w:pStyle w:val="NoSpacing"/>
        <w:rPr>
          <w:rFonts w:ascii="Arial" w:hAnsi="Arial" w:cs="Arial"/>
          <w:b/>
        </w:rPr>
      </w:pPr>
      <w:r>
        <w:rPr>
          <w:rFonts w:ascii="Arial" w:hAnsi="Arial" w:cs="Arial"/>
          <w:b/>
          <w:bCs/>
        </w:rPr>
        <w:t>22.</w:t>
      </w:r>
      <w:r w:rsidR="004E67DF">
        <w:rPr>
          <w:rFonts w:ascii="Arial" w:hAnsi="Arial" w:cs="Arial"/>
          <w:b/>
          <w:bCs/>
        </w:rPr>
        <w:t>78</w:t>
      </w:r>
      <w:r>
        <w:rPr>
          <w:rFonts w:ascii="Arial" w:hAnsi="Arial" w:cs="Arial"/>
          <w:b/>
          <w:bCs/>
        </w:rPr>
        <w:t xml:space="preserve"> To receive any other correspondence</w:t>
      </w:r>
      <w:r>
        <w:rPr>
          <w:rFonts w:ascii="Arial" w:hAnsi="Arial" w:cs="Arial"/>
          <w:b/>
        </w:rPr>
        <w:t xml:space="preserve"> and communications and any further meetings attended by Members and the Clerk.</w:t>
      </w:r>
    </w:p>
    <w:p w14:paraId="0B1DE056" w14:textId="51FEC3D8" w:rsidR="004E67DF" w:rsidRPr="004E67DF" w:rsidRDefault="004E67DF">
      <w:pPr>
        <w:pStyle w:val="NoSpacing"/>
        <w:rPr>
          <w:rFonts w:ascii="Arial" w:hAnsi="Arial" w:cs="Arial"/>
          <w:bCs/>
        </w:rPr>
      </w:pPr>
      <w:r w:rsidRPr="004E67DF">
        <w:rPr>
          <w:rFonts w:ascii="Arial" w:hAnsi="Arial" w:cs="Arial"/>
          <w:bCs/>
        </w:rPr>
        <w:t xml:space="preserve">None </w:t>
      </w:r>
      <w:r w:rsidR="00B308F7">
        <w:rPr>
          <w:rFonts w:ascii="Arial" w:hAnsi="Arial" w:cs="Arial"/>
          <w:bCs/>
        </w:rPr>
        <w:t>received.</w:t>
      </w:r>
    </w:p>
    <w:p w14:paraId="403A7D1B" w14:textId="47F398BD" w:rsidR="003B5F82" w:rsidRDefault="00675F01">
      <w:pPr>
        <w:pStyle w:val="NoSpacing"/>
      </w:pPr>
      <w:r>
        <w:rPr>
          <w:rFonts w:ascii="Arial" w:eastAsia="Times New Roman" w:hAnsi="Arial" w:cs="Arial"/>
          <w:b/>
        </w:rPr>
        <w:t>22.</w:t>
      </w:r>
      <w:r w:rsidR="004E67DF">
        <w:rPr>
          <w:rFonts w:ascii="Arial" w:eastAsia="Times New Roman" w:hAnsi="Arial" w:cs="Arial"/>
          <w:b/>
        </w:rPr>
        <w:t>79</w:t>
      </w:r>
      <w:r>
        <w:rPr>
          <w:rFonts w:ascii="Arial" w:eastAsia="Times New Roman" w:hAnsi="Arial" w:cs="Arial"/>
          <w:b/>
        </w:rPr>
        <w:t xml:space="preserve"> To consider and agree dates of the next meeting of the Council.</w:t>
      </w:r>
    </w:p>
    <w:p w14:paraId="1EDE4DE7" w14:textId="6670B7E4" w:rsidR="003B5F82" w:rsidRDefault="00675F01">
      <w:pPr>
        <w:pStyle w:val="NoSpacing"/>
        <w:jc w:val="both"/>
        <w:rPr>
          <w:rFonts w:ascii="Arial" w:hAnsi="Arial" w:cs="Arial"/>
        </w:rPr>
      </w:pPr>
      <w:r>
        <w:rPr>
          <w:rFonts w:ascii="Arial" w:hAnsi="Arial" w:cs="Arial"/>
        </w:rPr>
        <w:t xml:space="preserve">The next meeting of the Village Council will be on Tuesday the </w:t>
      </w:r>
      <w:r w:rsidR="004E67DF">
        <w:rPr>
          <w:rFonts w:ascii="Arial" w:hAnsi="Arial" w:cs="Arial"/>
        </w:rPr>
        <w:t>16</w:t>
      </w:r>
      <w:r w:rsidR="004E67DF" w:rsidRPr="004E67DF">
        <w:rPr>
          <w:rFonts w:ascii="Arial" w:hAnsi="Arial" w:cs="Arial"/>
          <w:vertAlign w:val="superscript"/>
        </w:rPr>
        <w:t>th</w:t>
      </w:r>
      <w:r w:rsidR="004E67DF">
        <w:rPr>
          <w:rFonts w:ascii="Arial" w:hAnsi="Arial" w:cs="Arial"/>
        </w:rPr>
        <w:t xml:space="preserve"> of August. There will not be a meeting in September.</w:t>
      </w:r>
    </w:p>
    <w:p w14:paraId="0D4B88E3" w14:textId="77777777" w:rsidR="002A3A64" w:rsidRDefault="002A3A64">
      <w:pPr>
        <w:pStyle w:val="NoSpacing"/>
        <w:jc w:val="both"/>
        <w:rPr>
          <w:rFonts w:ascii="Arial" w:hAnsi="Arial" w:cs="Arial"/>
        </w:rPr>
      </w:pPr>
    </w:p>
    <w:p w14:paraId="1F9B56D0" w14:textId="25CF24E3" w:rsidR="005671E8" w:rsidRDefault="005671E8">
      <w:pPr>
        <w:pStyle w:val="NoSpacing"/>
        <w:jc w:val="both"/>
        <w:rPr>
          <w:rFonts w:ascii="Arial" w:hAnsi="Arial" w:cs="Arial"/>
        </w:rPr>
      </w:pPr>
      <w:r>
        <w:rPr>
          <w:rFonts w:ascii="Arial" w:hAnsi="Arial" w:cs="Arial"/>
        </w:rPr>
        <w:t>This part of the meeting finished at 8.</w:t>
      </w:r>
      <w:r w:rsidR="002A3A64">
        <w:rPr>
          <w:rFonts w:ascii="Arial" w:hAnsi="Arial" w:cs="Arial"/>
        </w:rPr>
        <w:t>27</w:t>
      </w:r>
      <w:r>
        <w:rPr>
          <w:rFonts w:ascii="Arial" w:hAnsi="Arial" w:cs="Arial"/>
        </w:rPr>
        <w:t>pm.</w:t>
      </w:r>
    </w:p>
    <w:p w14:paraId="16C6E9B1" w14:textId="77777777" w:rsidR="002A3A64" w:rsidRPr="00B41678" w:rsidRDefault="002A3A64">
      <w:pPr>
        <w:pStyle w:val="NoSpacing"/>
        <w:jc w:val="both"/>
        <w:rPr>
          <w:b/>
          <w:bCs/>
        </w:rPr>
      </w:pPr>
    </w:p>
    <w:p w14:paraId="515F4945" w14:textId="3802F817"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64F4507D" w14:textId="47FBA349" w:rsidR="002A3A64" w:rsidRDefault="002A3A64">
      <w:pPr>
        <w:pStyle w:val="NoSpacing"/>
        <w:rPr>
          <w:rFonts w:ascii="Arial" w:eastAsia="Times New Roman" w:hAnsi="Arial" w:cs="Arial"/>
        </w:rPr>
      </w:pPr>
      <w:r w:rsidRPr="002A3A64">
        <w:rPr>
          <w:rFonts w:ascii="Arial" w:eastAsia="Times New Roman" w:hAnsi="Arial" w:cs="Arial"/>
        </w:rPr>
        <w:t>The public in attendance had no matters to raise</w:t>
      </w:r>
    </w:p>
    <w:p w14:paraId="1BB41405" w14:textId="77777777" w:rsidR="002A3A64" w:rsidRPr="002A3A64" w:rsidRDefault="002A3A64">
      <w:pPr>
        <w:pStyle w:val="NoSpacing"/>
        <w:rPr>
          <w:rFonts w:ascii="Arial" w:eastAsia="Times New Roman" w:hAnsi="Arial" w:cs="Arial"/>
        </w:rPr>
      </w:pPr>
    </w:p>
    <w:p w14:paraId="1C2AED3B" w14:textId="5CA279E2" w:rsidR="002A3A64" w:rsidRPr="002A3A64" w:rsidRDefault="002A3A64">
      <w:pPr>
        <w:pStyle w:val="NoSpacing"/>
        <w:rPr>
          <w:rFonts w:ascii="Arial" w:eastAsia="Times New Roman" w:hAnsi="Arial" w:cs="Arial"/>
        </w:rPr>
      </w:pPr>
      <w:r w:rsidRPr="002A3A64">
        <w:rPr>
          <w:rFonts w:ascii="Arial" w:eastAsia="Times New Roman" w:hAnsi="Arial" w:cs="Arial"/>
        </w:rPr>
        <w:t>The meeting closed at 8.30 pm.</w:t>
      </w:r>
    </w:p>
    <w:p w14:paraId="602AB688" w14:textId="77777777" w:rsidR="002A3A64" w:rsidRDefault="002A3A64">
      <w:pPr>
        <w:pStyle w:val="NoSpacing"/>
        <w:rPr>
          <w:rFonts w:ascii="Arial" w:eastAsia="Times New Roman" w:hAnsi="Arial" w:cs="Arial"/>
          <w:b/>
          <w:bCs/>
        </w:rPr>
      </w:pPr>
    </w:p>
    <w:p w14:paraId="17CD52D1" w14:textId="5FE7A238" w:rsidR="003B5F82" w:rsidRDefault="00675F01">
      <w:pPr>
        <w:pStyle w:val="NoSpacing"/>
        <w:rPr>
          <w:rFonts w:ascii="Arial" w:hAnsi="Arial" w:cs="Arial"/>
          <w:b/>
        </w:rPr>
      </w:pPr>
      <w:r>
        <w:rPr>
          <w:rFonts w:ascii="Arial" w:hAnsi="Arial" w:cs="Arial"/>
          <w:b/>
        </w:rPr>
        <w:t>Diane Brown</w:t>
      </w:r>
    </w:p>
    <w:p w14:paraId="5447224C" w14:textId="77777777" w:rsidR="002A3A64" w:rsidRDefault="002A3A64">
      <w:pPr>
        <w:pStyle w:val="NoSpacing"/>
      </w:pPr>
    </w:p>
    <w:p w14:paraId="3AEEE488" w14:textId="1BBDC2A1" w:rsidR="003B5F82" w:rsidRDefault="00675F01">
      <w:pPr>
        <w:pStyle w:val="NoSpacing"/>
        <w:jc w:val="both"/>
        <w:rPr>
          <w:rFonts w:ascii="Arial" w:hAnsi="Arial" w:cs="Arial"/>
        </w:rPr>
      </w:pPr>
      <w:r>
        <w:rPr>
          <w:rFonts w:ascii="Arial" w:hAnsi="Arial" w:cs="Arial"/>
        </w:rPr>
        <w:t>Village Clerk and Responsible Financial Officer Swillington Village Council</w:t>
      </w:r>
    </w:p>
    <w:p w14:paraId="59E0566E" w14:textId="0E609FCB" w:rsidR="004228F5" w:rsidRDefault="004228F5">
      <w:pPr>
        <w:pStyle w:val="NoSpacing"/>
        <w:jc w:val="both"/>
        <w:rPr>
          <w:rFonts w:ascii="Arial" w:hAnsi="Arial" w:cs="Arial"/>
        </w:rPr>
      </w:pPr>
    </w:p>
    <w:p w14:paraId="2BDEDC74" w14:textId="77777777" w:rsidR="004228F5" w:rsidRDefault="004228F5">
      <w:pPr>
        <w:pStyle w:val="NoSpacing"/>
        <w:jc w:val="both"/>
        <w:rPr>
          <w:rFonts w:ascii="Arial" w:hAnsi="Arial" w:cs="Arial"/>
        </w:rPr>
      </w:pPr>
    </w:p>
    <w:p w14:paraId="79C20F9E" w14:textId="5898259B" w:rsidR="003B5F82" w:rsidRDefault="00675F01">
      <w:pPr>
        <w:pStyle w:val="NoSpacing"/>
        <w:jc w:val="both"/>
        <w:rPr>
          <w:rFonts w:ascii="Arial" w:hAnsi="Arial" w:cs="Arial"/>
        </w:rPr>
      </w:pPr>
      <w:r>
        <w:rPr>
          <w:rFonts w:ascii="Arial" w:hAnsi="Arial" w:cs="Arial"/>
        </w:rPr>
        <w:t xml:space="preserve">Signed by Cllr </w:t>
      </w:r>
      <w:r w:rsidR="002A3A64">
        <w:rPr>
          <w:rFonts w:ascii="Arial" w:hAnsi="Arial" w:cs="Arial"/>
        </w:rPr>
        <w:t xml:space="preserve">Neil Bramma </w:t>
      </w:r>
      <w:r>
        <w:rPr>
          <w:rFonts w:ascii="Arial" w:hAnsi="Arial" w:cs="Arial"/>
        </w:rPr>
        <w:t>Chair Swillington Village Council</w:t>
      </w:r>
    </w:p>
    <w:p w14:paraId="0F31670D" w14:textId="77777777" w:rsidR="004228F5" w:rsidRDefault="004228F5">
      <w:pPr>
        <w:pStyle w:val="NoSpacing"/>
        <w:jc w:val="both"/>
      </w:pPr>
    </w:p>
    <w:p w14:paraId="24DE14EA" w14:textId="77777777" w:rsidR="003B5F82" w:rsidRDefault="003B5F82">
      <w:pPr>
        <w:pStyle w:val="NoSpacing"/>
        <w:jc w:val="both"/>
      </w:pPr>
    </w:p>
    <w:p w14:paraId="76D519DD" w14:textId="77777777"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6A01" w14:textId="77777777" w:rsidR="00526E3E" w:rsidRDefault="00526E3E">
      <w:r>
        <w:separator/>
      </w:r>
    </w:p>
  </w:endnote>
  <w:endnote w:type="continuationSeparator" w:id="0">
    <w:p w14:paraId="1E4D380B" w14:textId="77777777" w:rsidR="00526E3E" w:rsidRDefault="0052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87E" w14:textId="77777777" w:rsidR="00BB62B1" w:rsidRDefault="00BB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B0D" w14:textId="77777777" w:rsidR="00BB62B1" w:rsidRDefault="00BB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7865" w14:textId="77777777" w:rsidR="00526E3E" w:rsidRDefault="00526E3E">
      <w:r>
        <w:rPr>
          <w:color w:val="000000"/>
        </w:rPr>
        <w:separator/>
      </w:r>
    </w:p>
  </w:footnote>
  <w:footnote w:type="continuationSeparator" w:id="0">
    <w:p w14:paraId="268C4CF4" w14:textId="77777777" w:rsidR="00526E3E" w:rsidRDefault="0052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24E" w14:textId="77777777" w:rsidR="00BB62B1" w:rsidRDefault="00BB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255815F5" w:rsidR="008B41D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F4D" w14:textId="77777777" w:rsidR="00BB62B1" w:rsidRDefault="00BB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7"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2"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7"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15898"/>
    <w:multiLevelType w:val="hybridMultilevel"/>
    <w:tmpl w:val="185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0"/>
  </w:num>
  <w:num w:numId="2" w16cid:durableId="1904438765">
    <w:abstractNumId w:val="24"/>
  </w:num>
  <w:num w:numId="3" w16cid:durableId="1967277227">
    <w:abstractNumId w:val="31"/>
  </w:num>
  <w:num w:numId="4" w16cid:durableId="1488550959">
    <w:abstractNumId w:val="1"/>
  </w:num>
  <w:num w:numId="5" w16cid:durableId="1484471987">
    <w:abstractNumId w:val="25"/>
  </w:num>
  <w:num w:numId="6" w16cid:durableId="593711190">
    <w:abstractNumId w:val="6"/>
  </w:num>
  <w:num w:numId="7" w16cid:durableId="665474975">
    <w:abstractNumId w:val="12"/>
  </w:num>
  <w:num w:numId="8" w16cid:durableId="1886284433">
    <w:abstractNumId w:val="13"/>
  </w:num>
  <w:num w:numId="9" w16cid:durableId="1932860237">
    <w:abstractNumId w:val="2"/>
  </w:num>
  <w:num w:numId="10" w16cid:durableId="1777943127">
    <w:abstractNumId w:val="4"/>
  </w:num>
  <w:num w:numId="11" w16cid:durableId="1419793567">
    <w:abstractNumId w:val="16"/>
  </w:num>
  <w:num w:numId="12" w16cid:durableId="1682850716">
    <w:abstractNumId w:val="7"/>
  </w:num>
  <w:num w:numId="13" w16cid:durableId="1088504607">
    <w:abstractNumId w:val="0"/>
  </w:num>
  <w:num w:numId="14" w16cid:durableId="2124491202">
    <w:abstractNumId w:val="9"/>
  </w:num>
  <w:num w:numId="15" w16cid:durableId="2025934443">
    <w:abstractNumId w:val="15"/>
  </w:num>
  <w:num w:numId="16" w16cid:durableId="1864243714">
    <w:abstractNumId w:val="11"/>
  </w:num>
  <w:num w:numId="17" w16cid:durableId="2104569268">
    <w:abstractNumId w:val="30"/>
  </w:num>
  <w:num w:numId="18" w16cid:durableId="925380202">
    <w:abstractNumId w:val="5"/>
  </w:num>
  <w:num w:numId="19" w16cid:durableId="1903516973">
    <w:abstractNumId w:val="22"/>
  </w:num>
  <w:num w:numId="20" w16cid:durableId="1695762421">
    <w:abstractNumId w:val="17"/>
  </w:num>
  <w:num w:numId="21" w16cid:durableId="1702433904">
    <w:abstractNumId w:val="19"/>
  </w:num>
  <w:num w:numId="22" w16cid:durableId="367489030">
    <w:abstractNumId w:val="14"/>
  </w:num>
  <w:num w:numId="23" w16cid:durableId="637881024">
    <w:abstractNumId w:val="26"/>
  </w:num>
  <w:num w:numId="24" w16cid:durableId="1463842441">
    <w:abstractNumId w:val="23"/>
  </w:num>
  <w:num w:numId="25" w16cid:durableId="67264884">
    <w:abstractNumId w:val="8"/>
  </w:num>
  <w:num w:numId="26" w16cid:durableId="1551454757">
    <w:abstractNumId w:val="27"/>
  </w:num>
  <w:num w:numId="27" w16cid:durableId="2116317314">
    <w:abstractNumId w:val="3"/>
  </w:num>
  <w:num w:numId="28" w16cid:durableId="1539778614">
    <w:abstractNumId w:val="28"/>
  </w:num>
  <w:num w:numId="29" w16cid:durableId="1170606583">
    <w:abstractNumId w:val="18"/>
  </w:num>
  <w:num w:numId="30" w16cid:durableId="1769764345">
    <w:abstractNumId w:val="29"/>
  </w:num>
  <w:num w:numId="31" w16cid:durableId="324942522">
    <w:abstractNumId w:val="20"/>
  </w:num>
  <w:num w:numId="32" w16cid:durableId="1375347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31FF8"/>
    <w:rsid w:val="00077FFB"/>
    <w:rsid w:val="000F340C"/>
    <w:rsid w:val="00101B74"/>
    <w:rsid w:val="001147C3"/>
    <w:rsid w:val="00130C4C"/>
    <w:rsid w:val="00143979"/>
    <w:rsid w:val="0018498C"/>
    <w:rsid w:val="001B490E"/>
    <w:rsid w:val="001F37C6"/>
    <w:rsid w:val="00234E97"/>
    <w:rsid w:val="002638B5"/>
    <w:rsid w:val="0027163F"/>
    <w:rsid w:val="00274C9F"/>
    <w:rsid w:val="002A3A64"/>
    <w:rsid w:val="002F7DAC"/>
    <w:rsid w:val="00305382"/>
    <w:rsid w:val="003241D7"/>
    <w:rsid w:val="00332286"/>
    <w:rsid w:val="003408A6"/>
    <w:rsid w:val="003751DB"/>
    <w:rsid w:val="00395CB7"/>
    <w:rsid w:val="003A7222"/>
    <w:rsid w:val="003B5F82"/>
    <w:rsid w:val="003D1FF4"/>
    <w:rsid w:val="003F3E62"/>
    <w:rsid w:val="004228F5"/>
    <w:rsid w:val="00424B6C"/>
    <w:rsid w:val="00472B25"/>
    <w:rsid w:val="004B29DD"/>
    <w:rsid w:val="004E67DF"/>
    <w:rsid w:val="00526E3E"/>
    <w:rsid w:val="005671E8"/>
    <w:rsid w:val="005C5946"/>
    <w:rsid w:val="005D0DF3"/>
    <w:rsid w:val="00615ABD"/>
    <w:rsid w:val="00675F01"/>
    <w:rsid w:val="006A6CFE"/>
    <w:rsid w:val="00707BB1"/>
    <w:rsid w:val="007B4F91"/>
    <w:rsid w:val="007C6F2F"/>
    <w:rsid w:val="007D76AC"/>
    <w:rsid w:val="007F5C31"/>
    <w:rsid w:val="00835BCF"/>
    <w:rsid w:val="00841D20"/>
    <w:rsid w:val="008A4E79"/>
    <w:rsid w:val="008D2B4A"/>
    <w:rsid w:val="00940934"/>
    <w:rsid w:val="009506E7"/>
    <w:rsid w:val="00992CB6"/>
    <w:rsid w:val="009B7581"/>
    <w:rsid w:val="009D47CB"/>
    <w:rsid w:val="009E39B5"/>
    <w:rsid w:val="00A13FD7"/>
    <w:rsid w:val="00A31598"/>
    <w:rsid w:val="00A31645"/>
    <w:rsid w:val="00A457FE"/>
    <w:rsid w:val="00AA27BE"/>
    <w:rsid w:val="00AB0A12"/>
    <w:rsid w:val="00AB3891"/>
    <w:rsid w:val="00AF59B7"/>
    <w:rsid w:val="00B26DD2"/>
    <w:rsid w:val="00B308F7"/>
    <w:rsid w:val="00B37F28"/>
    <w:rsid w:val="00B40910"/>
    <w:rsid w:val="00B41678"/>
    <w:rsid w:val="00BB5469"/>
    <w:rsid w:val="00BB5693"/>
    <w:rsid w:val="00BB62B1"/>
    <w:rsid w:val="00C32AF1"/>
    <w:rsid w:val="00C52E8F"/>
    <w:rsid w:val="00C8302D"/>
    <w:rsid w:val="00D00CBF"/>
    <w:rsid w:val="00D44284"/>
    <w:rsid w:val="00D52C23"/>
    <w:rsid w:val="00DC56DF"/>
    <w:rsid w:val="00E40F41"/>
    <w:rsid w:val="00E447C1"/>
    <w:rsid w:val="00E623C4"/>
    <w:rsid w:val="00E64A27"/>
    <w:rsid w:val="00E933C0"/>
    <w:rsid w:val="00EA2453"/>
    <w:rsid w:val="00EE3D1E"/>
    <w:rsid w:val="00F32428"/>
    <w:rsid w:val="00F337CA"/>
    <w:rsid w:val="00FB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5</cp:revision>
  <cp:lastPrinted>2022-07-05T13:39:00Z</cp:lastPrinted>
  <dcterms:created xsi:type="dcterms:W3CDTF">2022-07-07T14:52:00Z</dcterms:created>
  <dcterms:modified xsi:type="dcterms:W3CDTF">2022-08-20T13:50:00Z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