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2040" w14:textId="2E49EB52" w:rsidR="003B5F82" w:rsidRDefault="003133C3">
      <w:pPr>
        <w:pStyle w:val="NoSpacing"/>
      </w:pPr>
      <w:r>
        <w:t xml:space="preserve"> </w:t>
      </w:r>
      <w:r w:rsidR="00675F01">
        <w:t xml:space="preserve">                                                                                                                          </w:t>
      </w:r>
      <w:r w:rsidR="00675F01">
        <w:rPr>
          <w:b/>
        </w:rPr>
        <w:t>APPENDIX A</w:t>
      </w:r>
    </w:p>
    <w:p w14:paraId="139914FD" w14:textId="6C8B54DD" w:rsidR="003B5F82" w:rsidRDefault="00675F01">
      <w:pPr>
        <w:pStyle w:val="NoSpacing"/>
      </w:pPr>
      <w:r>
        <w:rPr>
          <w:rFonts w:ascii="Arial" w:hAnsi="Arial" w:cs="Arial"/>
          <w:b/>
        </w:rPr>
        <w:t>Minutes of Swillington Village</w:t>
      </w:r>
      <w:r w:rsidR="00A457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Council meeting held on </w:t>
      </w:r>
      <w:r w:rsidR="00A457FE">
        <w:rPr>
          <w:rFonts w:ascii="Arial" w:hAnsi="Arial" w:cs="Arial"/>
          <w:b/>
        </w:rPr>
        <w:t>Tuesday th</w:t>
      </w:r>
      <w:r w:rsidR="00AB0BBD">
        <w:rPr>
          <w:rFonts w:ascii="Arial" w:hAnsi="Arial" w:cs="Arial"/>
          <w:b/>
        </w:rPr>
        <w:t xml:space="preserve">e </w:t>
      </w:r>
      <w:r w:rsidR="00C00B3C">
        <w:rPr>
          <w:rFonts w:ascii="Arial" w:hAnsi="Arial" w:cs="Arial"/>
          <w:b/>
        </w:rPr>
        <w:t>7</w:t>
      </w:r>
      <w:r w:rsidR="00C00B3C" w:rsidRPr="00C00B3C">
        <w:rPr>
          <w:rFonts w:ascii="Arial" w:hAnsi="Arial" w:cs="Arial"/>
          <w:b/>
          <w:vertAlign w:val="superscript"/>
        </w:rPr>
        <w:t>th</w:t>
      </w:r>
      <w:r w:rsidR="00C00B3C">
        <w:rPr>
          <w:rFonts w:ascii="Arial" w:hAnsi="Arial" w:cs="Arial"/>
          <w:b/>
        </w:rPr>
        <w:t xml:space="preserve"> of </w:t>
      </w:r>
      <w:r w:rsidR="00711796">
        <w:rPr>
          <w:rFonts w:ascii="Arial" w:hAnsi="Arial" w:cs="Arial"/>
          <w:b/>
        </w:rPr>
        <w:t xml:space="preserve">March </w:t>
      </w:r>
      <w:r w:rsidR="00CA07C2">
        <w:rPr>
          <w:rFonts w:ascii="Arial" w:hAnsi="Arial" w:cs="Arial"/>
          <w:b/>
        </w:rPr>
        <w:t>202</w:t>
      </w:r>
      <w:r w:rsidR="00AB0BB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at 7.30 pm.</w:t>
      </w:r>
    </w:p>
    <w:p w14:paraId="57624F9D" w14:textId="28821798" w:rsidR="00BD1B42" w:rsidRDefault="00675F01" w:rsidP="00D6630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Councillors in attendance</w:t>
      </w:r>
      <w:r>
        <w:rPr>
          <w:rFonts w:ascii="Arial" w:hAnsi="Arial" w:cs="Arial"/>
        </w:rPr>
        <w:t xml:space="preserve"> Cllrs </w:t>
      </w:r>
      <w:r w:rsidR="00E0399E">
        <w:rPr>
          <w:rFonts w:ascii="Arial" w:hAnsi="Arial" w:cs="Arial"/>
        </w:rPr>
        <w:t>Bramma</w:t>
      </w:r>
      <w:r w:rsidR="004C1B2A">
        <w:rPr>
          <w:rFonts w:ascii="Arial" w:hAnsi="Arial" w:cs="Arial"/>
        </w:rPr>
        <w:t xml:space="preserve"> (Chair</w:t>
      </w:r>
      <w:r w:rsidR="00E0399E">
        <w:rPr>
          <w:rFonts w:ascii="Arial" w:hAnsi="Arial" w:cs="Arial"/>
        </w:rPr>
        <w:t xml:space="preserve">) </w:t>
      </w:r>
      <w:r w:rsidR="00D66307">
        <w:rPr>
          <w:rFonts w:ascii="Arial" w:hAnsi="Arial" w:cs="Arial"/>
        </w:rPr>
        <w:t>Smith, Crossley</w:t>
      </w:r>
      <w:r w:rsidR="00EA2453">
        <w:rPr>
          <w:rFonts w:ascii="Arial" w:hAnsi="Arial" w:cs="Arial"/>
        </w:rPr>
        <w:t>-</w:t>
      </w:r>
      <w:r w:rsidR="00143979">
        <w:rPr>
          <w:rFonts w:ascii="Arial" w:hAnsi="Arial" w:cs="Arial"/>
        </w:rPr>
        <w:t>Rudd</w:t>
      </w:r>
      <w:r w:rsidR="00E0399E">
        <w:rPr>
          <w:rFonts w:ascii="Arial" w:hAnsi="Arial" w:cs="Arial"/>
        </w:rPr>
        <w:t>,</w:t>
      </w:r>
      <w:r w:rsidR="00E36F9E">
        <w:rPr>
          <w:rFonts w:ascii="Arial" w:hAnsi="Arial" w:cs="Arial"/>
        </w:rPr>
        <w:t xml:space="preserve"> Fox,</w:t>
      </w:r>
      <w:r w:rsidR="00EA1D5F">
        <w:rPr>
          <w:rFonts w:ascii="Arial" w:hAnsi="Arial" w:cs="Arial"/>
        </w:rPr>
        <w:t xml:space="preserve"> </w:t>
      </w:r>
      <w:r w:rsidR="003133C3">
        <w:rPr>
          <w:rFonts w:ascii="Arial" w:hAnsi="Arial" w:cs="Arial"/>
        </w:rPr>
        <w:t>Knox</w:t>
      </w:r>
      <w:r w:rsidR="00BD1B42">
        <w:rPr>
          <w:rFonts w:ascii="Arial" w:hAnsi="Arial" w:cs="Arial"/>
        </w:rPr>
        <w:t>,</w:t>
      </w:r>
      <w:r w:rsidR="003133C3">
        <w:rPr>
          <w:rFonts w:ascii="Arial" w:hAnsi="Arial" w:cs="Arial"/>
        </w:rPr>
        <w:t xml:space="preserve"> Howson</w:t>
      </w:r>
      <w:r w:rsidR="00711796">
        <w:rPr>
          <w:rFonts w:ascii="Arial" w:hAnsi="Arial" w:cs="Arial"/>
        </w:rPr>
        <w:t>, Musther and</w:t>
      </w:r>
      <w:r w:rsidR="00BD1B42">
        <w:rPr>
          <w:rFonts w:ascii="Arial" w:hAnsi="Arial" w:cs="Arial"/>
        </w:rPr>
        <w:t xml:space="preserve"> Lewin.</w:t>
      </w:r>
    </w:p>
    <w:p w14:paraId="28F23662" w14:textId="77777777" w:rsidR="000A4132" w:rsidRDefault="00675F01" w:rsidP="00D66307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Village Clerk Diane </w:t>
      </w:r>
      <w:r w:rsidR="00615ABD">
        <w:rPr>
          <w:rFonts w:ascii="Arial" w:hAnsi="Arial" w:cs="Arial"/>
        </w:rPr>
        <w:t xml:space="preserve">Brown. </w:t>
      </w:r>
    </w:p>
    <w:p w14:paraId="59A5DB15" w14:textId="3EB10AA5" w:rsidR="00D66307" w:rsidRDefault="00615ABD" w:rsidP="00D66307">
      <w:pPr>
        <w:pStyle w:val="Standard"/>
        <w:spacing w:after="0"/>
      </w:pPr>
      <w:r>
        <w:rPr>
          <w:rFonts w:ascii="Arial" w:hAnsi="Arial" w:cs="Arial"/>
        </w:rPr>
        <w:t>There</w:t>
      </w:r>
      <w:r w:rsidR="00675F01">
        <w:rPr>
          <w:rFonts w:ascii="Arial" w:hAnsi="Arial" w:cs="Arial"/>
        </w:rPr>
        <w:t xml:space="preserve"> w</w:t>
      </w:r>
      <w:r w:rsidR="00BD1B42">
        <w:rPr>
          <w:rFonts w:ascii="Arial" w:hAnsi="Arial" w:cs="Arial"/>
        </w:rPr>
        <w:t xml:space="preserve">ere </w:t>
      </w:r>
      <w:r w:rsidR="00711796">
        <w:rPr>
          <w:rFonts w:ascii="Arial" w:hAnsi="Arial" w:cs="Arial"/>
        </w:rPr>
        <w:t>three members</w:t>
      </w:r>
      <w:r w:rsidR="003133C3">
        <w:rPr>
          <w:rFonts w:ascii="Arial" w:hAnsi="Arial" w:cs="Arial"/>
        </w:rPr>
        <w:t xml:space="preserve"> </w:t>
      </w:r>
      <w:r w:rsidR="00675F01">
        <w:rPr>
          <w:rFonts w:ascii="Arial" w:hAnsi="Arial" w:cs="Arial"/>
        </w:rPr>
        <w:t>of the public</w:t>
      </w:r>
      <w:r w:rsidR="00BD1B42">
        <w:rPr>
          <w:rFonts w:ascii="Arial" w:hAnsi="Arial" w:cs="Arial"/>
        </w:rPr>
        <w:t xml:space="preserve"> in attendance.</w:t>
      </w:r>
    </w:p>
    <w:p w14:paraId="653A2288" w14:textId="55C74B70" w:rsidR="003B5F82" w:rsidRDefault="00675F01" w:rsidP="00D66307">
      <w:pPr>
        <w:pStyle w:val="Standard"/>
        <w:spacing w:after="0"/>
      </w:pPr>
      <w:r>
        <w:rPr>
          <w:rFonts w:ascii="Arial" w:hAnsi="Arial" w:cs="Arial"/>
          <w:b/>
        </w:rPr>
        <w:t>Agenda</w:t>
      </w:r>
    </w:p>
    <w:p w14:paraId="2C1EBBBA" w14:textId="2CA98BB0" w:rsidR="003B5F82" w:rsidRDefault="008D2B4A">
      <w:pPr>
        <w:pStyle w:val="NoSpacing"/>
        <w:jc w:val="both"/>
        <w:rPr>
          <w:rFonts w:ascii="Arial" w:hAnsi="Arial" w:cs="Arial"/>
          <w:b/>
        </w:rPr>
      </w:pPr>
      <w:r w:rsidRPr="008D2B4A">
        <w:rPr>
          <w:rFonts w:ascii="Arial" w:hAnsi="Arial" w:cs="Arial"/>
          <w:b/>
        </w:rPr>
        <w:t>22.</w:t>
      </w:r>
      <w:r w:rsidR="00711796">
        <w:rPr>
          <w:rFonts w:ascii="Arial" w:hAnsi="Arial" w:cs="Arial"/>
          <w:b/>
        </w:rPr>
        <w:t xml:space="preserve">202 </w:t>
      </w:r>
      <w:r w:rsidR="00EA2453">
        <w:rPr>
          <w:rFonts w:ascii="Arial" w:hAnsi="Arial" w:cs="Arial"/>
          <w:b/>
        </w:rPr>
        <w:t>Apologies</w:t>
      </w:r>
    </w:p>
    <w:p w14:paraId="16793900" w14:textId="3798FAB2" w:rsidR="00273B6C" w:rsidRDefault="00BD1B42" w:rsidP="00273B6C">
      <w:pPr>
        <w:pStyle w:val="NoSpacing"/>
      </w:pPr>
      <w:r>
        <w:rPr>
          <w:rFonts w:ascii="Arial" w:hAnsi="Arial" w:cs="Arial"/>
        </w:rPr>
        <w:t>There were no apologies given a</w:t>
      </w:r>
      <w:r w:rsidR="007117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none needed. </w:t>
      </w:r>
    </w:p>
    <w:p w14:paraId="5CFDF349" w14:textId="739D0043" w:rsidR="003B5F82" w:rsidRDefault="00675F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</w:t>
      </w:r>
      <w:r w:rsidR="00711796">
        <w:rPr>
          <w:rFonts w:ascii="Arial" w:hAnsi="Arial" w:cs="Arial"/>
          <w:b/>
        </w:rPr>
        <w:t>203</w:t>
      </w:r>
      <w:r w:rsidR="007707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 receive any amended declarations of interest from members.</w:t>
      </w:r>
    </w:p>
    <w:p w14:paraId="3A2D20FE" w14:textId="099C75BD" w:rsidR="007C6F2F" w:rsidRPr="007C6F2F" w:rsidRDefault="007C6F2F">
      <w:pPr>
        <w:pStyle w:val="NoSpacing"/>
        <w:rPr>
          <w:bCs/>
        </w:rPr>
      </w:pPr>
      <w:r>
        <w:rPr>
          <w:rFonts w:ascii="Arial" w:hAnsi="Arial" w:cs="Arial"/>
          <w:bCs/>
        </w:rPr>
        <w:t>None were received.</w:t>
      </w:r>
    </w:p>
    <w:p w14:paraId="483ADFF2" w14:textId="15841587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22.</w:t>
      </w:r>
      <w:r w:rsidR="000A4132">
        <w:rPr>
          <w:rFonts w:ascii="Arial" w:hAnsi="Arial" w:cs="Arial"/>
          <w:b/>
        </w:rPr>
        <w:t>204</w:t>
      </w:r>
      <w:r w:rsidR="00BB62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To identify any items for discussion that may require the exclusion of the press and public</w:t>
      </w:r>
      <w:r>
        <w:rPr>
          <w:rFonts w:ascii="Arial" w:hAnsi="Arial" w:cs="Arial"/>
        </w:rPr>
        <w:t>.</w:t>
      </w:r>
    </w:p>
    <w:p w14:paraId="15AE2939" w14:textId="77777777" w:rsidR="003B5F82" w:rsidRDefault="00675F01">
      <w:pPr>
        <w:pStyle w:val="NoSpacing"/>
        <w:jc w:val="both"/>
      </w:pPr>
      <w:r>
        <w:rPr>
          <w:rFonts w:ascii="Arial" w:hAnsi="Arial" w:cs="Arial"/>
          <w:bCs/>
        </w:rPr>
        <w:t>There were none</w:t>
      </w:r>
      <w:r>
        <w:rPr>
          <w:rFonts w:ascii="Arial" w:hAnsi="Arial" w:cs="Arial"/>
          <w:b/>
        </w:rPr>
        <w:t>.</w:t>
      </w:r>
    </w:p>
    <w:p w14:paraId="55702F2C" w14:textId="61ADACEB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22.</w:t>
      </w:r>
      <w:r w:rsidR="000A4132">
        <w:rPr>
          <w:rFonts w:ascii="Arial" w:hAnsi="Arial" w:cs="Arial"/>
          <w:b/>
        </w:rPr>
        <w:t>205</w:t>
      </w:r>
      <w:r w:rsidR="00472B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approve the minutes of the Council Meeting of the </w:t>
      </w:r>
      <w:r w:rsidR="000A4132">
        <w:rPr>
          <w:rFonts w:ascii="Arial" w:hAnsi="Arial" w:cs="Arial"/>
          <w:b/>
        </w:rPr>
        <w:t>7</w:t>
      </w:r>
      <w:r w:rsidR="000A4132" w:rsidRPr="000A4132">
        <w:rPr>
          <w:rFonts w:ascii="Arial" w:hAnsi="Arial" w:cs="Arial"/>
          <w:b/>
          <w:vertAlign w:val="superscript"/>
        </w:rPr>
        <w:t>th</w:t>
      </w:r>
      <w:r w:rsidR="000A4132">
        <w:rPr>
          <w:rFonts w:ascii="Arial" w:hAnsi="Arial" w:cs="Arial"/>
          <w:b/>
        </w:rPr>
        <w:t xml:space="preserve"> of February </w:t>
      </w:r>
      <w:r w:rsidR="00C00B3C">
        <w:rPr>
          <w:rFonts w:ascii="Arial" w:hAnsi="Arial" w:cs="Arial"/>
          <w:b/>
        </w:rPr>
        <w:t>2023.</w:t>
      </w:r>
    </w:p>
    <w:p w14:paraId="4BCE7F0E" w14:textId="05886592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was resolved to approve the minutes of the </w:t>
      </w:r>
      <w:r w:rsidR="000A4132">
        <w:rPr>
          <w:rFonts w:ascii="Arial" w:hAnsi="Arial" w:cs="Arial"/>
          <w:b/>
        </w:rPr>
        <w:t>7</w:t>
      </w:r>
      <w:r w:rsidR="000A4132" w:rsidRPr="000A4132">
        <w:rPr>
          <w:rFonts w:ascii="Arial" w:hAnsi="Arial" w:cs="Arial"/>
          <w:b/>
          <w:vertAlign w:val="superscript"/>
        </w:rPr>
        <w:t>th</w:t>
      </w:r>
      <w:r w:rsidR="000A4132">
        <w:rPr>
          <w:rFonts w:ascii="Arial" w:hAnsi="Arial" w:cs="Arial"/>
          <w:b/>
        </w:rPr>
        <w:t xml:space="preserve"> of February </w:t>
      </w:r>
      <w:r w:rsidR="00CF0B08">
        <w:rPr>
          <w:rFonts w:ascii="Arial" w:hAnsi="Arial" w:cs="Arial"/>
          <w:b/>
        </w:rPr>
        <w:t>2023</w:t>
      </w:r>
      <w:r w:rsidR="00BD1B42">
        <w:rPr>
          <w:rFonts w:ascii="Arial" w:hAnsi="Arial" w:cs="Arial"/>
          <w:b/>
        </w:rPr>
        <w:t>.</w:t>
      </w:r>
      <w:bookmarkStart w:id="0" w:name="_Hlk68705171"/>
      <w:bookmarkStart w:id="1" w:name="_Hlk71115473"/>
      <w:bookmarkEnd w:id="0"/>
      <w:bookmarkEnd w:id="1"/>
      <w:r w:rsidR="007B4F91">
        <w:rPr>
          <w:rFonts w:ascii="Arial" w:hAnsi="Arial" w:cs="Arial"/>
          <w:b/>
        </w:rPr>
        <w:t xml:space="preserve"> </w:t>
      </w:r>
    </w:p>
    <w:p w14:paraId="4BED0E48" w14:textId="7853B76F" w:rsidR="003B5F82" w:rsidRDefault="00472B25">
      <w:pPr>
        <w:pStyle w:val="NoSpacing"/>
        <w:jc w:val="both"/>
      </w:pPr>
      <w:r>
        <w:rPr>
          <w:rFonts w:ascii="Arial" w:hAnsi="Arial" w:cs="Arial"/>
          <w:b/>
        </w:rPr>
        <w:t>22.</w:t>
      </w:r>
      <w:r w:rsidR="000A4132">
        <w:rPr>
          <w:rFonts w:ascii="Arial" w:hAnsi="Arial" w:cs="Arial"/>
          <w:b/>
        </w:rPr>
        <w:t>206</w:t>
      </w:r>
      <w:r w:rsidR="00E233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To</w:t>
      </w:r>
      <w:r w:rsidR="00675F01">
        <w:rPr>
          <w:rFonts w:ascii="Arial" w:hAnsi="Arial" w:cs="Arial"/>
          <w:b/>
        </w:rPr>
        <w:t xml:space="preserve"> receive reports from</w:t>
      </w:r>
    </w:p>
    <w:p w14:paraId="6049C3F6" w14:textId="14EAE3DA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Local Community Policing Team</w:t>
      </w:r>
    </w:p>
    <w:p w14:paraId="1233DFB7" w14:textId="0DB077B5" w:rsidR="00C83E5A" w:rsidRPr="00283E38" w:rsidRDefault="00283E38">
      <w:pPr>
        <w:pStyle w:val="NoSpacing"/>
        <w:jc w:val="both"/>
        <w:rPr>
          <w:bCs/>
        </w:rPr>
      </w:pPr>
      <w:r>
        <w:rPr>
          <w:rFonts w:ascii="Arial" w:hAnsi="Arial" w:cs="Arial"/>
          <w:bCs/>
        </w:rPr>
        <w:t>The report has been r</w:t>
      </w:r>
      <w:r w:rsidR="00C83E5A" w:rsidRPr="00283E38">
        <w:rPr>
          <w:rFonts w:ascii="Arial" w:hAnsi="Arial" w:cs="Arial"/>
          <w:bCs/>
        </w:rPr>
        <w:t>eceived and publicised</w:t>
      </w:r>
      <w:r w:rsidR="00BD1B42">
        <w:rPr>
          <w:rFonts w:ascii="Arial" w:hAnsi="Arial" w:cs="Arial"/>
          <w:bCs/>
        </w:rPr>
        <w:t>.</w:t>
      </w:r>
    </w:p>
    <w:p w14:paraId="68DEDC8B" w14:textId="65050EA0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Children’s Playground</w:t>
      </w:r>
    </w:p>
    <w:p w14:paraId="0E0F028B" w14:textId="128C6130" w:rsidR="002B6985" w:rsidRPr="00C63283" w:rsidRDefault="00BD1B42">
      <w:pPr>
        <w:pStyle w:val="NoSpacing"/>
        <w:jc w:val="both"/>
        <w:rPr>
          <w:bCs/>
        </w:rPr>
      </w:pPr>
      <w:r>
        <w:rPr>
          <w:rFonts w:ascii="Arial" w:hAnsi="Arial" w:cs="Arial"/>
          <w:bCs/>
        </w:rPr>
        <w:t xml:space="preserve">Cllr Bramma gave a report on the </w:t>
      </w:r>
      <w:r w:rsidR="006310DA">
        <w:rPr>
          <w:rFonts w:ascii="Arial" w:hAnsi="Arial" w:cs="Arial"/>
          <w:bCs/>
        </w:rPr>
        <w:t>Playground,</w:t>
      </w:r>
      <w:r w:rsidR="000A4132">
        <w:rPr>
          <w:rFonts w:ascii="Arial" w:hAnsi="Arial" w:cs="Arial"/>
          <w:bCs/>
        </w:rPr>
        <w:t xml:space="preserve"> no issues to report </w:t>
      </w:r>
      <w:r w:rsidR="006310DA">
        <w:rPr>
          <w:rFonts w:ascii="Arial" w:hAnsi="Arial" w:cs="Arial"/>
          <w:bCs/>
        </w:rPr>
        <w:t>other than that</w:t>
      </w:r>
      <w:r w:rsidR="000A4132">
        <w:rPr>
          <w:rFonts w:ascii="Arial" w:hAnsi="Arial" w:cs="Arial"/>
          <w:bCs/>
        </w:rPr>
        <w:t xml:space="preserve"> there had been smashed bottles in the playground which have now been cleared up.</w:t>
      </w:r>
    </w:p>
    <w:p w14:paraId="7F4AA4F4" w14:textId="70F1F79B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Allotments Representative</w:t>
      </w:r>
    </w:p>
    <w:p w14:paraId="0DB4E52E" w14:textId="4A574859" w:rsidR="00E40F41" w:rsidRPr="00E40F41" w:rsidRDefault="002075D0" w:rsidP="00E40F41">
      <w:pPr>
        <w:pStyle w:val="NoSpacing"/>
        <w:rPr>
          <w:bCs/>
        </w:rPr>
      </w:pPr>
      <w:r>
        <w:rPr>
          <w:rFonts w:ascii="Arial" w:hAnsi="Arial" w:cs="Arial"/>
          <w:bCs/>
        </w:rPr>
        <w:t xml:space="preserve">Cllr Howson </w:t>
      </w:r>
      <w:r w:rsidR="00931C29">
        <w:rPr>
          <w:rFonts w:ascii="Arial" w:hAnsi="Arial" w:cs="Arial"/>
          <w:bCs/>
        </w:rPr>
        <w:t>stated that there were no issues on either site</w:t>
      </w:r>
      <w:r w:rsidR="006310DA">
        <w:rPr>
          <w:rFonts w:ascii="Arial" w:hAnsi="Arial" w:cs="Arial"/>
          <w:bCs/>
        </w:rPr>
        <w:t xml:space="preserve">. One of the plot holders </w:t>
      </w:r>
      <w:r w:rsidR="00A617A4">
        <w:rPr>
          <w:rFonts w:ascii="Arial" w:hAnsi="Arial" w:cs="Arial"/>
          <w:bCs/>
        </w:rPr>
        <w:t xml:space="preserve">has reduced his plot size which means that there is now a vacant plot. The next person on the waiting list will be contacted. The rent demands will be </w:t>
      </w:r>
      <w:r w:rsidR="00364D5D">
        <w:rPr>
          <w:rFonts w:ascii="Arial" w:hAnsi="Arial" w:cs="Arial"/>
          <w:bCs/>
        </w:rPr>
        <w:t>sent</w:t>
      </w:r>
      <w:r w:rsidR="00A617A4">
        <w:rPr>
          <w:rFonts w:ascii="Arial" w:hAnsi="Arial" w:cs="Arial"/>
          <w:bCs/>
        </w:rPr>
        <w:t xml:space="preserve"> out in </w:t>
      </w:r>
      <w:r w:rsidR="00364D5D">
        <w:rPr>
          <w:rFonts w:ascii="Arial" w:hAnsi="Arial" w:cs="Arial"/>
          <w:bCs/>
        </w:rPr>
        <w:t>M</w:t>
      </w:r>
      <w:r w:rsidR="00A617A4">
        <w:rPr>
          <w:rFonts w:ascii="Arial" w:hAnsi="Arial" w:cs="Arial"/>
          <w:bCs/>
        </w:rPr>
        <w:t xml:space="preserve">arch and there will be a </w:t>
      </w:r>
      <w:r w:rsidR="0061464B">
        <w:rPr>
          <w:rFonts w:ascii="Arial" w:hAnsi="Arial" w:cs="Arial"/>
          <w:bCs/>
        </w:rPr>
        <w:t>drop-in</w:t>
      </w:r>
      <w:r w:rsidR="00364D5D">
        <w:rPr>
          <w:rFonts w:ascii="Arial" w:hAnsi="Arial" w:cs="Arial"/>
          <w:bCs/>
        </w:rPr>
        <w:t xml:space="preserve"> session for allotment holders for those wishing to pay by cheque or to come and meet the Allotment representative Cllr Elizabeth Howson.</w:t>
      </w:r>
      <w:r w:rsidR="001F1858">
        <w:rPr>
          <w:rFonts w:ascii="Arial" w:hAnsi="Arial" w:cs="Arial"/>
          <w:bCs/>
        </w:rPr>
        <w:t xml:space="preserve"> The meeting will last half an hour starting at 6.30 pm and will take place in the Village Hall.</w:t>
      </w:r>
    </w:p>
    <w:p w14:paraId="416836C4" w14:textId="488C0D3F" w:rsidR="003B5F82" w:rsidRDefault="00675F01">
      <w:pPr>
        <w:pStyle w:val="NoSpacing"/>
        <w:jc w:val="both"/>
      </w:pPr>
      <w:r>
        <w:rPr>
          <w:rFonts w:ascii="Arial" w:hAnsi="Arial" w:cs="Arial"/>
          <w:b/>
        </w:rPr>
        <w:t>d) Swillington Educational Charity Representative</w:t>
      </w:r>
      <w:r w:rsidR="002B6985">
        <w:rPr>
          <w:rFonts w:ascii="Arial" w:hAnsi="Arial" w:cs="Arial"/>
          <w:b/>
        </w:rPr>
        <w:t xml:space="preserve"> (SEC) </w:t>
      </w:r>
    </w:p>
    <w:p w14:paraId="5609D70B" w14:textId="15D3102D" w:rsidR="003B5F82" w:rsidRDefault="009506E7">
      <w:pPr>
        <w:pStyle w:val="NoSpacing"/>
      </w:pPr>
      <w:r>
        <w:rPr>
          <w:rFonts w:ascii="Arial" w:hAnsi="Arial" w:cs="Arial"/>
          <w:bCs/>
        </w:rPr>
        <w:t>Cllr Knox</w:t>
      </w:r>
      <w:r w:rsidR="002B6985">
        <w:rPr>
          <w:rFonts w:ascii="Arial" w:hAnsi="Arial" w:cs="Arial"/>
          <w:bCs/>
        </w:rPr>
        <w:t xml:space="preserve"> updated the </w:t>
      </w:r>
      <w:r w:rsidR="0061464B">
        <w:rPr>
          <w:rFonts w:ascii="Arial" w:hAnsi="Arial" w:cs="Arial"/>
          <w:bCs/>
        </w:rPr>
        <w:t xml:space="preserve">meeting; the Charity has now been closed and the </w:t>
      </w:r>
      <w:r w:rsidR="001F1858">
        <w:rPr>
          <w:rFonts w:ascii="Arial" w:hAnsi="Arial" w:cs="Arial"/>
          <w:bCs/>
        </w:rPr>
        <w:t>small amount</w:t>
      </w:r>
      <w:r w:rsidR="0061464B">
        <w:rPr>
          <w:rFonts w:ascii="Arial" w:hAnsi="Arial" w:cs="Arial"/>
          <w:bCs/>
        </w:rPr>
        <w:t xml:space="preserve"> of funding left will be shared between the two local Schools who have already benefited from the Charity in line with the Charity </w:t>
      </w:r>
      <w:r w:rsidR="00BA6450">
        <w:rPr>
          <w:rFonts w:ascii="Arial" w:hAnsi="Arial" w:cs="Arial"/>
          <w:bCs/>
        </w:rPr>
        <w:t>Schedule. All</w:t>
      </w:r>
      <w:r w:rsidR="001F1858">
        <w:rPr>
          <w:rFonts w:ascii="Arial" w:hAnsi="Arial" w:cs="Arial"/>
          <w:bCs/>
        </w:rPr>
        <w:t xml:space="preserve"> monies will then have been dispersed appropriately and the</w:t>
      </w:r>
      <w:r w:rsidR="00BA6450">
        <w:rPr>
          <w:rFonts w:ascii="Arial" w:hAnsi="Arial" w:cs="Arial"/>
          <w:bCs/>
        </w:rPr>
        <w:t xml:space="preserve"> resulting total</w:t>
      </w:r>
      <w:r w:rsidR="001F1858">
        <w:rPr>
          <w:rFonts w:ascii="Arial" w:hAnsi="Arial" w:cs="Arial"/>
          <w:bCs/>
        </w:rPr>
        <w:t xml:space="preserve"> </w:t>
      </w:r>
      <w:r w:rsidR="00BA6450">
        <w:rPr>
          <w:rFonts w:ascii="Arial" w:hAnsi="Arial" w:cs="Arial"/>
          <w:bCs/>
        </w:rPr>
        <w:t xml:space="preserve">given to recipients </w:t>
      </w:r>
      <w:r w:rsidR="001F1858">
        <w:rPr>
          <w:rFonts w:ascii="Arial" w:hAnsi="Arial" w:cs="Arial"/>
          <w:bCs/>
        </w:rPr>
        <w:t xml:space="preserve">will be £50,208.49. This is a great achievement and congratulations </w:t>
      </w:r>
      <w:r w:rsidR="00BA6450">
        <w:rPr>
          <w:rFonts w:ascii="Arial" w:hAnsi="Arial" w:cs="Arial"/>
          <w:bCs/>
        </w:rPr>
        <w:t>to the Trustees of the Charity for facilitating this.</w:t>
      </w:r>
    </w:p>
    <w:p w14:paraId="528B92AB" w14:textId="71DB09AF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e)  Village Hall Reporting – All relevant aspects</w:t>
      </w:r>
    </w:p>
    <w:p w14:paraId="7B0F8238" w14:textId="2A3DEE55" w:rsidR="00E40F41" w:rsidRPr="00C83E5A" w:rsidRDefault="00E40F41" w:rsidP="007F5C31">
      <w:pPr>
        <w:pStyle w:val="NoSpacing"/>
        <w:rPr>
          <w:b/>
        </w:rPr>
      </w:pPr>
      <w:r w:rsidRPr="00E40F41">
        <w:rPr>
          <w:rFonts w:ascii="Arial" w:hAnsi="Arial" w:cs="Arial"/>
          <w:bCs/>
        </w:rPr>
        <w:t>Cllr Knox</w:t>
      </w:r>
      <w:r w:rsidR="00074601">
        <w:rPr>
          <w:rFonts w:ascii="Arial" w:hAnsi="Arial" w:cs="Arial"/>
          <w:bCs/>
        </w:rPr>
        <w:t xml:space="preserve"> </w:t>
      </w:r>
      <w:r w:rsidR="00931C29">
        <w:rPr>
          <w:rFonts w:ascii="Arial" w:hAnsi="Arial" w:cs="Arial"/>
          <w:bCs/>
        </w:rPr>
        <w:t xml:space="preserve">updated the meeting </w:t>
      </w:r>
      <w:r w:rsidR="00E233C5">
        <w:rPr>
          <w:rFonts w:ascii="Arial" w:hAnsi="Arial" w:cs="Arial"/>
          <w:bCs/>
        </w:rPr>
        <w:t>with regards to the January meeting.</w:t>
      </w:r>
      <w:r w:rsidR="0061464B">
        <w:rPr>
          <w:rFonts w:ascii="Arial" w:hAnsi="Arial" w:cs="Arial"/>
          <w:bCs/>
        </w:rPr>
        <w:t xml:space="preserve"> The Treasurer of the Village Hall is no longer </w:t>
      </w:r>
      <w:r w:rsidR="00BE5B0C">
        <w:rPr>
          <w:rFonts w:ascii="Arial" w:hAnsi="Arial" w:cs="Arial"/>
          <w:bCs/>
        </w:rPr>
        <w:t>resigning,</w:t>
      </w:r>
      <w:r w:rsidR="0061464B">
        <w:rPr>
          <w:rFonts w:ascii="Arial" w:hAnsi="Arial" w:cs="Arial"/>
          <w:bCs/>
        </w:rPr>
        <w:t xml:space="preserve"> and another resident is to join the committee. The trolley for the tables has yet to be purchased. A resident stated that she may be able to help with </w:t>
      </w:r>
      <w:r w:rsidR="00BE5B0C">
        <w:rPr>
          <w:rFonts w:ascii="Arial" w:hAnsi="Arial" w:cs="Arial"/>
          <w:bCs/>
        </w:rPr>
        <w:t>this. Cllrs</w:t>
      </w:r>
      <w:r w:rsidR="0061464B">
        <w:rPr>
          <w:rFonts w:ascii="Arial" w:hAnsi="Arial" w:cs="Arial"/>
          <w:bCs/>
        </w:rPr>
        <w:t xml:space="preserve"> Smith </w:t>
      </w:r>
      <w:r w:rsidR="00BE5B0C">
        <w:rPr>
          <w:rFonts w:ascii="Arial" w:hAnsi="Arial" w:cs="Arial"/>
          <w:bCs/>
        </w:rPr>
        <w:t xml:space="preserve">and Knox recently </w:t>
      </w:r>
      <w:r w:rsidR="0061464B">
        <w:rPr>
          <w:rFonts w:ascii="Arial" w:hAnsi="Arial" w:cs="Arial"/>
          <w:bCs/>
        </w:rPr>
        <w:t xml:space="preserve">completed a Fire Safety Review and there are </w:t>
      </w:r>
      <w:r w:rsidR="00BA6450">
        <w:rPr>
          <w:rFonts w:ascii="Arial" w:hAnsi="Arial" w:cs="Arial"/>
          <w:bCs/>
        </w:rPr>
        <w:t xml:space="preserve">also </w:t>
      </w:r>
      <w:r w:rsidR="0061464B">
        <w:rPr>
          <w:rFonts w:ascii="Arial" w:hAnsi="Arial" w:cs="Arial"/>
          <w:bCs/>
        </w:rPr>
        <w:t xml:space="preserve">plans to increase </w:t>
      </w:r>
      <w:r w:rsidR="00BA6450">
        <w:rPr>
          <w:rFonts w:ascii="Arial" w:hAnsi="Arial" w:cs="Arial"/>
          <w:bCs/>
        </w:rPr>
        <w:t xml:space="preserve">much needed </w:t>
      </w:r>
      <w:r w:rsidR="0061464B">
        <w:rPr>
          <w:rFonts w:ascii="Arial" w:hAnsi="Arial" w:cs="Arial"/>
          <w:bCs/>
        </w:rPr>
        <w:t xml:space="preserve">storage. </w:t>
      </w:r>
    </w:p>
    <w:p w14:paraId="767006D0" w14:textId="3E7E8892" w:rsidR="003B5F82" w:rsidRDefault="00675F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f) Speed Indicator Updates (SID’s)</w:t>
      </w:r>
    </w:p>
    <w:p w14:paraId="174A1FE2" w14:textId="29BA8006" w:rsidR="00337055" w:rsidRPr="00337055" w:rsidRDefault="00E233C5">
      <w:pPr>
        <w:pStyle w:val="NoSpacing"/>
        <w:rPr>
          <w:bCs/>
        </w:rPr>
      </w:pPr>
      <w:r>
        <w:rPr>
          <w:rFonts w:ascii="Arial" w:hAnsi="Arial" w:cs="Arial"/>
          <w:bCs/>
        </w:rPr>
        <w:t xml:space="preserve">Cllr Fox </w:t>
      </w:r>
      <w:r w:rsidR="0061464B">
        <w:rPr>
          <w:rFonts w:ascii="Arial" w:hAnsi="Arial" w:cs="Arial"/>
          <w:bCs/>
        </w:rPr>
        <w:t xml:space="preserve">gave an update on </w:t>
      </w:r>
      <w:r w:rsidR="00C4331C">
        <w:rPr>
          <w:rFonts w:ascii="Arial" w:hAnsi="Arial" w:cs="Arial"/>
          <w:bCs/>
        </w:rPr>
        <w:t xml:space="preserve">this. She gave further details of her encouraging meeting with an officer from Leeds CC </w:t>
      </w:r>
      <w:r w:rsidR="00BA6450">
        <w:rPr>
          <w:rFonts w:ascii="Arial" w:hAnsi="Arial" w:cs="Arial"/>
          <w:bCs/>
        </w:rPr>
        <w:t>for</w:t>
      </w:r>
      <w:r w:rsidR="00C4331C">
        <w:rPr>
          <w:rFonts w:ascii="Arial" w:hAnsi="Arial" w:cs="Arial"/>
          <w:bCs/>
        </w:rPr>
        <w:t xml:space="preserve"> to measures to reduce speeding on Swillington Lane.</w:t>
      </w:r>
    </w:p>
    <w:p w14:paraId="32DE1E44" w14:textId="0D79F4AD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g) Report from the Chair</w:t>
      </w:r>
    </w:p>
    <w:p w14:paraId="1AAC545C" w14:textId="6DCAA569" w:rsidR="00151C28" w:rsidRPr="00151C28" w:rsidRDefault="00151C28" w:rsidP="00151C28">
      <w:pPr>
        <w:pStyle w:val="NoSpacing"/>
        <w:rPr>
          <w:rFonts w:ascii="Arial" w:hAnsi="Arial" w:cs="Arial"/>
          <w:bCs/>
        </w:rPr>
      </w:pPr>
      <w:r w:rsidRPr="00151C28">
        <w:rPr>
          <w:rFonts w:ascii="Arial" w:hAnsi="Arial" w:cs="Arial"/>
          <w:bCs/>
        </w:rPr>
        <w:t xml:space="preserve">Cllr Bramma </w:t>
      </w:r>
      <w:r w:rsidR="00266E0C">
        <w:rPr>
          <w:rFonts w:ascii="Arial" w:hAnsi="Arial" w:cs="Arial"/>
          <w:bCs/>
        </w:rPr>
        <w:t>had distributed his report prior to the meeting which was noted and accepted.</w:t>
      </w:r>
    </w:p>
    <w:p w14:paraId="0E3BD832" w14:textId="19122AA8" w:rsidR="003B5F82" w:rsidRDefault="00675F01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h) </w:t>
      </w:r>
      <w:r w:rsidR="0061464B">
        <w:rPr>
          <w:rFonts w:ascii="Arial" w:hAnsi="Arial" w:cs="Arial"/>
          <w:b/>
        </w:rPr>
        <w:t xml:space="preserve">February </w:t>
      </w:r>
      <w:r w:rsidR="00266E0C">
        <w:rPr>
          <w:rFonts w:ascii="Arial" w:hAnsi="Arial" w:cs="Arial"/>
          <w:b/>
        </w:rPr>
        <w:t>Delegated</w:t>
      </w:r>
      <w:r>
        <w:rPr>
          <w:rFonts w:ascii="Arial" w:hAnsi="Arial" w:cs="Arial"/>
          <w:b/>
        </w:rPr>
        <w:t xml:space="preserve"> Expenditure</w:t>
      </w:r>
    </w:p>
    <w:p w14:paraId="1CA2C27A" w14:textId="1C758559" w:rsidR="006D34AA" w:rsidRDefault="006D34AA">
      <w:pPr>
        <w:pStyle w:val="NoSpacing"/>
        <w:jc w:val="both"/>
        <w:rPr>
          <w:rFonts w:ascii="Arial" w:hAnsi="Arial" w:cs="Arial"/>
          <w:bCs/>
        </w:rPr>
      </w:pPr>
      <w:r w:rsidRPr="006D34AA">
        <w:rPr>
          <w:rFonts w:ascii="Arial" w:hAnsi="Arial" w:cs="Arial"/>
          <w:bCs/>
        </w:rPr>
        <w:t>There was none.</w:t>
      </w:r>
    </w:p>
    <w:p w14:paraId="63896F69" w14:textId="19024DE4" w:rsidR="009E4DE0" w:rsidRPr="00522BD6" w:rsidRDefault="009E4DE0">
      <w:pPr>
        <w:pStyle w:val="NoSpacing"/>
        <w:jc w:val="both"/>
        <w:rPr>
          <w:rFonts w:ascii="Arial" w:hAnsi="Arial" w:cs="Arial"/>
          <w:b/>
        </w:rPr>
      </w:pPr>
      <w:r w:rsidRPr="00522BD6">
        <w:rPr>
          <w:rFonts w:ascii="Arial" w:hAnsi="Arial" w:cs="Arial"/>
          <w:b/>
        </w:rPr>
        <w:t>(i) Events Planning Working Party Update</w:t>
      </w:r>
    </w:p>
    <w:p w14:paraId="0872E851" w14:textId="58495080" w:rsidR="009E4DE0" w:rsidRPr="006D34AA" w:rsidRDefault="009E4DE0">
      <w:pPr>
        <w:pStyle w:val="NoSpacing"/>
        <w:jc w:val="both"/>
        <w:rPr>
          <w:bCs/>
        </w:rPr>
      </w:pPr>
      <w:r>
        <w:rPr>
          <w:rFonts w:ascii="Arial" w:hAnsi="Arial" w:cs="Arial"/>
          <w:bCs/>
        </w:rPr>
        <w:t xml:space="preserve">The Chair </w:t>
      </w:r>
      <w:r w:rsidR="003F7863">
        <w:rPr>
          <w:rFonts w:ascii="Arial" w:hAnsi="Arial" w:cs="Arial"/>
          <w:bCs/>
        </w:rPr>
        <w:t>updated the meeting</w:t>
      </w:r>
      <w:r w:rsidR="0061464B">
        <w:rPr>
          <w:rFonts w:ascii="Arial" w:hAnsi="Arial" w:cs="Arial"/>
          <w:bCs/>
        </w:rPr>
        <w:t xml:space="preserve"> regarding future events and the Big Lunch for the King’s Coronation.</w:t>
      </w:r>
    </w:p>
    <w:p w14:paraId="48EEE789" w14:textId="5728EF95" w:rsidR="00111FFA" w:rsidRDefault="00A31598" w:rsidP="00111FFA">
      <w:pPr>
        <w:pStyle w:val="NoSpacing"/>
        <w:jc w:val="both"/>
        <w:rPr>
          <w:rFonts w:ascii="Arial" w:hAnsi="Arial" w:cs="Arial"/>
          <w:b/>
        </w:rPr>
      </w:pPr>
      <w:r w:rsidRPr="009F2E4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2.</w:t>
      </w:r>
      <w:r w:rsidR="0061464B">
        <w:rPr>
          <w:rFonts w:ascii="Arial" w:hAnsi="Arial" w:cs="Arial"/>
          <w:b/>
        </w:rPr>
        <w:t>207</w:t>
      </w:r>
      <w:r w:rsidR="00111FFA">
        <w:rPr>
          <w:rFonts w:ascii="Arial" w:hAnsi="Arial" w:cs="Arial"/>
          <w:b/>
        </w:rPr>
        <w:t xml:space="preserve"> Co-option of a Councillor.</w:t>
      </w:r>
    </w:p>
    <w:p w14:paraId="3A2723C2" w14:textId="579D77CD" w:rsidR="00600A43" w:rsidRDefault="00600A43" w:rsidP="00111FFA">
      <w:pPr>
        <w:pStyle w:val="NoSpacing"/>
        <w:jc w:val="both"/>
        <w:rPr>
          <w:rFonts w:ascii="Arial" w:hAnsi="Arial" w:cs="Arial"/>
        </w:rPr>
      </w:pPr>
      <w:r w:rsidRPr="00600A43">
        <w:rPr>
          <w:rFonts w:ascii="Arial" w:hAnsi="Arial" w:cs="Arial"/>
          <w:bCs/>
        </w:rPr>
        <w:lastRenderedPageBreak/>
        <w:t xml:space="preserve">There has been one application and all Cllrs in attendance agreed that this was a good </w:t>
      </w:r>
      <w:r w:rsidR="00D57D0F">
        <w:rPr>
          <w:rFonts w:ascii="Arial" w:hAnsi="Arial" w:cs="Arial"/>
          <w:bCs/>
        </w:rPr>
        <w:t>one</w:t>
      </w:r>
      <w:r w:rsidR="003E39EE">
        <w:rPr>
          <w:rFonts w:ascii="Arial" w:hAnsi="Arial" w:cs="Arial"/>
          <w:bCs/>
        </w:rPr>
        <w:t>.</w:t>
      </w:r>
      <w:r>
        <w:rPr>
          <w:rFonts w:ascii="Arial" w:hAnsi="Arial" w:cs="Arial"/>
          <w:b/>
        </w:rPr>
        <w:t xml:space="preserve"> It was resolved </w:t>
      </w:r>
      <w:r w:rsidR="003E39EE">
        <w:rPr>
          <w:rFonts w:ascii="Arial" w:hAnsi="Arial" w:cs="Arial"/>
          <w:b/>
        </w:rPr>
        <w:t xml:space="preserve">to elect </w:t>
      </w:r>
      <w:r w:rsidR="0061464B">
        <w:rPr>
          <w:rFonts w:ascii="Arial" w:hAnsi="Arial" w:cs="Arial"/>
          <w:b/>
        </w:rPr>
        <w:t>Leanne Cummings</w:t>
      </w:r>
      <w:r w:rsidR="003E39EE">
        <w:rPr>
          <w:rFonts w:ascii="Arial" w:hAnsi="Arial" w:cs="Arial"/>
          <w:b/>
        </w:rPr>
        <w:t xml:space="preserve"> as a Swillington Village Councillor.</w:t>
      </w:r>
    </w:p>
    <w:p w14:paraId="675366C2" w14:textId="04B966D4" w:rsidR="006D6656" w:rsidRDefault="00675F01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</w:t>
      </w:r>
      <w:r w:rsidR="0061464B">
        <w:rPr>
          <w:rFonts w:ascii="Arial" w:hAnsi="Arial" w:cs="Arial"/>
          <w:b/>
          <w:sz w:val="22"/>
          <w:szCs w:val="22"/>
        </w:rPr>
        <w:t xml:space="preserve">208 </w:t>
      </w:r>
      <w:r w:rsidR="006D6656">
        <w:rPr>
          <w:rFonts w:ascii="Arial" w:hAnsi="Arial" w:cs="Arial"/>
          <w:b/>
          <w:sz w:val="22"/>
          <w:szCs w:val="22"/>
        </w:rPr>
        <w:t>F</w:t>
      </w:r>
      <w:r w:rsidR="0061464B">
        <w:rPr>
          <w:rFonts w:ascii="Arial" w:hAnsi="Arial" w:cs="Arial"/>
          <w:b/>
          <w:sz w:val="22"/>
          <w:szCs w:val="22"/>
        </w:rPr>
        <w:t xml:space="preserve">uture Christmas lighting </w:t>
      </w:r>
      <w:r w:rsidR="006D6656">
        <w:rPr>
          <w:rFonts w:ascii="Arial" w:hAnsi="Arial" w:cs="Arial"/>
          <w:b/>
          <w:sz w:val="22"/>
          <w:szCs w:val="22"/>
        </w:rPr>
        <w:t>– To consider and decide.</w:t>
      </w:r>
    </w:p>
    <w:p w14:paraId="57AA7721" w14:textId="204BF1F9" w:rsidR="006D6656" w:rsidRPr="006D6656" w:rsidRDefault="006D6656">
      <w:pPr>
        <w:pStyle w:val="Plai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Swillington Village Council </w:t>
      </w:r>
      <w:r w:rsidR="00BA6450">
        <w:rPr>
          <w:rFonts w:ascii="Arial" w:hAnsi="Arial" w:cs="Arial"/>
          <w:bCs/>
          <w:sz w:val="22"/>
          <w:szCs w:val="22"/>
        </w:rPr>
        <w:t xml:space="preserve">would like to be in the position to provide increased Christmas lighting and </w:t>
      </w:r>
      <w:r>
        <w:rPr>
          <w:rFonts w:ascii="Arial" w:hAnsi="Arial" w:cs="Arial"/>
          <w:bCs/>
          <w:sz w:val="22"/>
          <w:szCs w:val="22"/>
        </w:rPr>
        <w:t xml:space="preserve">is aware that </w:t>
      </w:r>
      <w:r w:rsidR="00BA6450">
        <w:rPr>
          <w:rFonts w:ascii="Arial" w:hAnsi="Arial" w:cs="Arial"/>
          <w:bCs/>
          <w:sz w:val="22"/>
          <w:szCs w:val="22"/>
        </w:rPr>
        <w:t>this matter is raised by the Community each Christmas.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BE5B0C">
        <w:rPr>
          <w:rFonts w:ascii="Arial" w:hAnsi="Arial" w:cs="Arial"/>
          <w:bCs/>
          <w:sz w:val="22"/>
          <w:szCs w:val="22"/>
        </w:rPr>
        <w:t>However,</w:t>
      </w:r>
      <w:r>
        <w:rPr>
          <w:rFonts w:ascii="Arial" w:hAnsi="Arial" w:cs="Arial"/>
          <w:bCs/>
          <w:sz w:val="22"/>
          <w:szCs w:val="22"/>
        </w:rPr>
        <w:t xml:space="preserve"> there is not the budget for </w:t>
      </w:r>
      <w:r w:rsidR="00C4331C">
        <w:rPr>
          <w:rFonts w:ascii="Arial" w:hAnsi="Arial" w:cs="Arial"/>
          <w:bCs/>
          <w:sz w:val="22"/>
          <w:szCs w:val="22"/>
        </w:rPr>
        <w:t>them,</w:t>
      </w:r>
      <w:r>
        <w:rPr>
          <w:rFonts w:ascii="Arial" w:hAnsi="Arial" w:cs="Arial"/>
          <w:bCs/>
          <w:sz w:val="22"/>
          <w:szCs w:val="22"/>
        </w:rPr>
        <w:t xml:space="preserve"> and they are expensive. Newly elected Cllr Cummings set out her plan for a phased </w:t>
      </w:r>
      <w:r w:rsidR="00AA3300">
        <w:rPr>
          <w:rFonts w:ascii="Arial" w:hAnsi="Arial" w:cs="Arial"/>
          <w:bCs/>
          <w:sz w:val="22"/>
          <w:szCs w:val="22"/>
        </w:rPr>
        <w:t>cost-effective</w:t>
      </w:r>
      <w:r>
        <w:rPr>
          <w:rFonts w:ascii="Arial" w:hAnsi="Arial" w:cs="Arial"/>
          <w:bCs/>
          <w:sz w:val="22"/>
          <w:szCs w:val="22"/>
        </w:rPr>
        <w:t xml:space="preserve"> programme of lights </w:t>
      </w:r>
      <w:r w:rsidR="00AA3300">
        <w:rPr>
          <w:rFonts w:ascii="Arial" w:hAnsi="Arial" w:cs="Arial"/>
          <w:bCs/>
          <w:sz w:val="22"/>
          <w:szCs w:val="22"/>
        </w:rPr>
        <w:t>for</w:t>
      </w:r>
      <w:r>
        <w:rPr>
          <w:rFonts w:ascii="Arial" w:hAnsi="Arial" w:cs="Arial"/>
          <w:bCs/>
          <w:sz w:val="22"/>
          <w:szCs w:val="22"/>
        </w:rPr>
        <w:t xml:space="preserve"> the </w:t>
      </w:r>
      <w:r w:rsidR="00AA3300">
        <w:rPr>
          <w:rFonts w:ascii="Arial" w:hAnsi="Arial" w:cs="Arial"/>
          <w:bCs/>
          <w:sz w:val="22"/>
          <w:szCs w:val="22"/>
        </w:rPr>
        <w:t>village.</w:t>
      </w:r>
      <w:r>
        <w:rPr>
          <w:rFonts w:ascii="Arial" w:hAnsi="Arial" w:cs="Arial"/>
          <w:bCs/>
          <w:sz w:val="22"/>
          <w:szCs w:val="22"/>
        </w:rPr>
        <w:t xml:space="preserve"> She </w:t>
      </w:r>
      <w:r w:rsidR="00AA3300">
        <w:rPr>
          <w:rFonts w:ascii="Arial" w:hAnsi="Arial" w:cs="Arial"/>
          <w:bCs/>
          <w:sz w:val="22"/>
          <w:szCs w:val="22"/>
        </w:rPr>
        <w:t xml:space="preserve">will bring more detail of her plan to future meetings. </w:t>
      </w:r>
    </w:p>
    <w:p w14:paraId="05B66410" w14:textId="713A86E8" w:rsidR="001F1F0C" w:rsidRDefault="008A4E79" w:rsidP="00522BD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</w:t>
      </w:r>
      <w:r w:rsidR="00AA3300">
        <w:rPr>
          <w:rFonts w:ascii="Arial" w:hAnsi="Arial" w:cs="Arial"/>
          <w:b/>
          <w:sz w:val="22"/>
          <w:szCs w:val="22"/>
        </w:rPr>
        <w:t>209</w:t>
      </w:r>
      <w:r w:rsidR="00522BD6">
        <w:rPr>
          <w:rFonts w:ascii="Arial" w:hAnsi="Arial" w:cs="Arial"/>
          <w:b/>
          <w:sz w:val="22"/>
          <w:szCs w:val="22"/>
        </w:rPr>
        <w:t xml:space="preserve"> </w:t>
      </w:r>
      <w:r w:rsidR="00AA3300">
        <w:rPr>
          <w:rFonts w:ascii="Arial" w:hAnsi="Arial" w:cs="Arial"/>
          <w:b/>
          <w:sz w:val="22"/>
          <w:szCs w:val="22"/>
        </w:rPr>
        <w:t>Updating the Reserve and Investment Policies</w:t>
      </w:r>
      <w:r w:rsidR="003E39EE">
        <w:rPr>
          <w:rFonts w:ascii="Arial" w:hAnsi="Arial" w:cs="Arial"/>
          <w:b/>
          <w:sz w:val="22"/>
          <w:szCs w:val="22"/>
        </w:rPr>
        <w:t xml:space="preserve"> – To consider and decide.</w:t>
      </w:r>
    </w:p>
    <w:p w14:paraId="3DD72A8B" w14:textId="7BA15B7F" w:rsidR="003E39EE" w:rsidRPr="003E39EE" w:rsidRDefault="00AA3300" w:rsidP="00522BD6">
      <w:pPr>
        <w:pStyle w:val="Plai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It was resolved to accept both updated Policies.</w:t>
      </w:r>
    </w:p>
    <w:p w14:paraId="5954B5ED" w14:textId="3A167034" w:rsidR="00E51CAA" w:rsidRDefault="008A4E79" w:rsidP="003D1FF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</w:t>
      </w:r>
      <w:r w:rsidR="00AA3300">
        <w:rPr>
          <w:rFonts w:ascii="Arial" w:hAnsi="Arial" w:cs="Arial"/>
          <w:b/>
          <w:sz w:val="22"/>
          <w:szCs w:val="22"/>
        </w:rPr>
        <w:t>210 Freedom of the Village Policy</w:t>
      </w:r>
      <w:r w:rsidR="00E51C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- To consider and decide.</w:t>
      </w:r>
    </w:p>
    <w:p w14:paraId="09DB45E6" w14:textId="65671B07" w:rsidR="00AA3300" w:rsidRPr="00AA3300" w:rsidRDefault="00AA3300" w:rsidP="003D1FF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Knox updated the meeting as to</w:t>
      </w:r>
      <w:r w:rsidR="00BE5B0C">
        <w:rPr>
          <w:rFonts w:ascii="Arial" w:hAnsi="Arial" w:cs="Arial"/>
          <w:sz w:val="22"/>
          <w:szCs w:val="22"/>
        </w:rPr>
        <w:t xml:space="preserve"> why this policy was needed.</w:t>
      </w:r>
      <w:r>
        <w:rPr>
          <w:rFonts w:ascii="Arial" w:hAnsi="Arial" w:cs="Arial"/>
          <w:sz w:val="22"/>
          <w:szCs w:val="22"/>
        </w:rPr>
        <w:t xml:space="preserve"> </w:t>
      </w:r>
      <w:r w:rsidRPr="00AA3300">
        <w:rPr>
          <w:rFonts w:ascii="Arial" w:hAnsi="Arial" w:cs="Arial"/>
          <w:b/>
          <w:bCs/>
          <w:sz w:val="22"/>
          <w:szCs w:val="22"/>
        </w:rPr>
        <w:t xml:space="preserve">It was resolved to adopt </w:t>
      </w:r>
      <w:r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AA3300">
        <w:rPr>
          <w:rFonts w:ascii="Arial" w:hAnsi="Arial" w:cs="Arial"/>
          <w:b/>
          <w:bCs/>
          <w:sz w:val="22"/>
          <w:szCs w:val="22"/>
        </w:rPr>
        <w:t>Freedom of the Village policy.</w:t>
      </w:r>
    </w:p>
    <w:p w14:paraId="2970DCC5" w14:textId="73BD5D40" w:rsidR="0018498C" w:rsidRDefault="00471B02" w:rsidP="00992CB6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</w:t>
      </w:r>
      <w:r w:rsidR="00AA3300">
        <w:rPr>
          <w:rFonts w:ascii="Arial" w:hAnsi="Arial" w:cs="Arial"/>
          <w:b/>
        </w:rPr>
        <w:t>111 Hanging Baskets Spring 2023</w:t>
      </w:r>
      <w:r w:rsidR="006E4B86">
        <w:rPr>
          <w:rFonts w:ascii="Arial" w:hAnsi="Arial" w:cs="Arial"/>
          <w:b/>
        </w:rPr>
        <w:t xml:space="preserve"> </w:t>
      </w:r>
      <w:r w:rsidR="00191B91">
        <w:rPr>
          <w:rFonts w:ascii="Arial" w:hAnsi="Arial" w:cs="Arial"/>
          <w:b/>
        </w:rPr>
        <w:t>-</w:t>
      </w:r>
      <w:r w:rsidR="00992CB6">
        <w:rPr>
          <w:rFonts w:ascii="Arial" w:hAnsi="Arial" w:cs="Arial"/>
          <w:b/>
        </w:rPr>
        <w:t xml:space="preserve"> To consider and decide</w:t>
      </w:r>
      <w:r>
        <w:rPr>
          <w:rFonts w:ascii="Arial" w:hAnsi="Arial" w:cs="Arial"/>
          <w:b/>
        </w:rPr>
        <w:t>.</w:t>
      </w:r>
    </w:p>
    <w:p w14:paraId="42AF5729" w14:textId="24B40E7D" w:rsidR="00AA3300" w:rsidRPr="00AA3300" w:rsidRDefault="00AA3300" w:rsidP="00992CB6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Village Council resolved to accept the quote of £1,200 for both Spring and </w:t>
      </w:r>
      <w:r w:rsidR="00BA645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ummer baskets from Leeds CC.</w:t>
      </w:r>
    </w:p>
    <w:p w14:paraId="23CD3B7C" w14:textId="4DBC3870" w:rsidR="005F797E" w:rsidRDefault="0028725B" w:rsidP="0018498C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22.1</w:t>
      </w:r>
      <w:r w:rsidR="00AA3300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="00AA3300">
        <w:rPr>
          <w:rFonts w:ascii="Arial" w:hAnsi="Arial" w:cs="Arial"/>
          <w:b/>
        </w:rPr>
        <w:t>Year- End 2022/23 process –</w:t>
      </w:r>
      <w:r w:rsidR="005F797E">
        <w:rPr>
          <w:rFonts w:ascii="Arial" w:hAnsi="Arial" w:cs="Arial"/>
          <w:b/>
        </w:rPr>
        <w:t xml:space="preserve"> </w:t>
      </w:r>
      <w:r w:rsidR="00AA3300">
        <w:rPr>
          <w:rFonts w:ascii="Arial" w:hAnsi="Arial" w:cs="Arial"/>
          <w:b/>
        </w:rPr>
        <w:t>For information</w:t>
      </w:r>
      <w:r w:rsidR="00C73F4E">
        <w:rPr>
          <w:rFonts w:ascii="Arial" w:hAnsi="Arial" w:cs="Arial"/>
          <w:b/>
        </w:rPr>
        <w:t>.</w:t>
      </w:r>
    </w:p>
    <w:p w14:paraId="3AE8D403" w14:textId="6F06A127" w:rsidR="006E4B86" w:rsidRPr="00924CEC" w:rsidRDefault="006E4B86" w:rsidP="0018498C">
      <w:pPr>
        <w:autoSpaceDE w:val="0"/>
        <w:adjustRightInd w:val="0"/>
        <w:rPr>
          <w:rFonts w:ascii="Arial" w:hAnsi="Arial" w:cs="Arial"/>
          <w:b/>
        </w:rPr>
      </w:pPr>
      <w:r w:rsidRPr="006E4B86">
        <w:rPr>
          <w:rFonts w:ascii="Arial" w:hAnsi="Arial" w:cs="Arial"/>
          <w:bCs/>
        </w:rPr>
        <w:t>The Clerk</w:t>
      </w:r>
      <w:r w:rsidR="00AA3300">
        <w:rPr>
          <w:rFonts w:ascii="Arial" w:hAnsi="Arial" w:cs="Arial"/>
          <w:bCs/>
        </w:rPr>
        <w:t xml:space="preserve"> updated the meeting with regards to the auditing of the year end both internal and external. The forecasted year end carry forward was discussed for both earmarked and non-earmarked funds. The budget for 2023/24 was also discussed.</w:t>
      </w:r>
      <w:r w:rsidRPr="006E4B86">
        <w:rPr>
          <w:rFonts w:ascii="Arial" w:hAnsi="Arial" w:cs="Arial"/>
          <w:bCs/>
        </w:rPr>
        <w:t xml:space="preserve"> </w:t>
      </w:r>
    </w:p>
    <w:p w14:paraId="7220887F" w14:textId="31E49F1A" w:rsidR="00B46F72" w:rsidRDefault="00534068" w:rsidP="0018498C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22.113 Hill</w:t>
      </w:r>
      <w:r w:rsidR="00AA3300">
        <w:rPr>
          <w:rFonts w:ascii="Arial" w:hAnsi="Arial" w:cs="Arial"/>
          <w:b/>
        </w:rPr>
        <w:t xml:space="preserve"> Crest Farm </w:t>
      </w:r>
      <w:r>
        <w:rPr>
          <w:rFonts w:ascii="Arial" w:hAnsi="Arial" w:cs="Arial"/>
          <w:b/>
        </w:rPr>
        <w:t>- F</w:t>
      </w:r>
      <w:r w:rsidR="00AA3300">
        <w:rPr>
          <w:rFonts w:ascii="Arial" w:hAnsi="Arial" w:cs="Arial"/>
          <w:b/>
        </w:rPr>
        <w:t xml:space="preserve">or </w:t>
      </w:r>
      <w:r>
        <w:rPr>
          <w:rFonts w:ascii="Arial" w:hAnsi="Arial" w:cs="Arial"/>
          <w:b/>
        </w:rPr>
        <w:t>information</w:t>
      </w:r>
    </w:p>
    <w:p w14:paraId="14D37A19" w14:textId="56C3EB33" w:rsidR="00924CEC" w:rsidRPr="00924CEC" w:rsidRDefault="00924CEC" w:rsidP="0018498C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Clerk outlined the </w:t>
      </w:r>
      <w:r w:rsidR="00534068">
        <w:rPr>
          <w:rFonts w:ascii="Arial" w:hAnsi="Arial" w:cs="Arial"/>
          <w:bCs/>
        </w:rPr>
        <w:t xml:space="preserve">latest developments on the application for a business certificate on this site despite </w:t>
      </w:r>
      <w:r w:rsidR="00C4331C">
        <w:rPr>
          <w:rFonts w:ascii="Arial" w:hAnsi="Arial" w:cs="Arial"/>
          <w:bCs/>
        </w:rPr>
        <w:t>residents’</w:t>
      </w:r>
      <w:r w:rsidR="00534068">
        <w:rPr>
          <w:rFonts w:ascii="Arial" w:hAnsi="Arial" w:cs="Arial"/>
          <w:bCs/>
        </w:rPr>
        <w:t xml:space="preserve"> objections. Sadly, there does not appear to be any redress for </w:t>
      </w:r>
      <w:r w:rsidR="001F1858">
        <w:rPr>
          <w:rFonts w:ascii="Arial" w:hAnsi="Arial" w:cs="Arial"/>
          <w:bCs/>
        </w:rPr>
        <w:t>residents</w:t>
      </w:r>
      <w:r w:rsidR="00534068">
        <w:rPr>
          <w:rFonts w:ascii="Arial" w:hAnsi="Arial" w:cs="Arial"/>
          <w:bCs/>
        </w:rPr>
        <w:t xml:space="preserve"> </w:t>
      </w:r>
      <w:r w:rsidR="00C4331C">
        <w:rPr>
          <w:rFonts w:ascii="Arial" w:hAnsi="Arial" w:cs="Arial"/>
          <w:bCs/>
        </w:rPr>
        <w:t>in this matter</w:t>
      </w:r>
      <w:r w:rsidR="00534068">
        <w:rPr>
          <w:rFonts w:ascii="Arial" w:hAnsi="Arial" w:cs="Arial"/>
          <w:bCs/>
        </w:rPr>
        <w:t>.</w:t>
      </w:r>
    </w:p>
    <w:p w14:paraId="1B9CA673" w14:textId="00B5C442" w:rsidR="003B5F82" w:rsidRDefault="00841D20" w:rsidP="00332286">
      <w:pPr>
        <w:pStyle w:val="PlainText"/>
        <w:rPr>
          <w:rFonts w:ascii="Arial" w:hAnsi="Arial" w:cs="Arial"/>
          <w:b/>
        </w:rPr>
      </w:pPr>
      <w:r w:rsidRPr="00FC7CE5">
        <w:rPr>
          <w:rFonts w:ascii="Arial" w:hAnsi="Arial" w:cs="Arial"/>
          <w:b/>
          <w:sz w:val="22"/>
          <w:szCs w:val="22"/>
        </w:rPr>
        <w:t>22.</w:t>
      </w:r>
      <w:r w:rsidR="00112DDA">
        <w:rPr>
          <w:rFonts w:ascii="Arial" w:hAnsi="Arial" w:cs="Arial"/>
          <w:b/>
          <w:sz w:val="22"/>
          <w:szCs w:val="22"/>
        </w:rPr>
        <w:t>1</w:t>
      </w:r>
      <w:r w:rsidR="00534068">
        <w:rPr>
          <w:rFonts w:ascii="Arial" w:hAnsi="Arial" w:cs="Arial"/>
          <w:b/>
          <w:sz w:val="22"/>
          <w:szCs w:val="22"/>
        </w:rPr>
        <w:t>14</w:t>
      </w:r>
      <w:r w:rsidR="00924CEC">
        <w:rPr>
          <w:rFonts w:ascii="Arial" w:hAnsi="Arial" w:cs="Arial"/>
          <w:b/>
          <w:sz w:val="22"/>
          <w:szCs w:val="22"/>
        </w:rPr>
        <w:t xml:space="preserve"> </w:t>
      </w:r>
      <w:r w:rsidR="00675F01" w:rsidRPr="00FC7CE5">
        <w:rPr>
          <w:rFonts w:ascii="Arial" w:hAnsi="Arial" w:cs="Arial"/>
          <w:b/>
        </w:rPr>
        <w:t>To receive any information on the following</w:t>
      </w:r>
      <w:r w:rsidR="00675F01">
        <w:rPr>
          <w:rFonts w:ascii="Arial" w:hAnsi="Arial" w:cs="Arial"/>
          <w:b/>
        </w:rPr>
        <w:t xml:space="preserve"> on going issues and decide further action where necessary.</w:t>
      </w:r>
    </w:p>
    <w:p w14:paraId="3AE9BC6C" w14:textId="29EDA2F5" w:rsidR="00B07C26" w:rsidRDefault="00A57E4B" w:rsidP="00534068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="00534068">
        <w:rPr>
          <w:rFonts w:ascii="Arial" w:hAnsi="Arial" w:cs="Arial"/>
          <w:b/>
        </w:rPr>
        <w:t>Election Progress</w:t>
      </w:r>
    </w:p>
    <w:p w14:paraId="1C916108" w14:textId="5BF5E189" w:rsidR="00534068" w:rsidRPr="00534068" w:rsidRDefault="00534068" w:rsidP="00534068">
      <w:pPr>
        <w:pStyle w:val="PlainText"/>
        <w:rPr>
          <w:rFonts w:ascii="Arial" w:hAnsi="Arial" w:cs="Arial"/>
          <w:bCs/>
          <w:sz w:val="22"/>
          <w:szCs w:val="22"/>
        </w:rPr>
      </w:pPr>
      <w:r w:rsidRPr="00534068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Local Elections will take place on the 4</w:t>
      </w:r>
      <w:r w:rsidRPr="0053406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May. The Chair and The Clerk attended the recent training on </w:t>
      </w:r>
      <w:r w:rsidR="00C4331C">
        <w:rPr>
          <w:rFonts w:ascii="Arial" w:hAnsi="Arial" w:cs="Arial"/>
          <w:bCs/>
        </w:rPr>
        <w:t>this,</w:t>
      </w:r>
      <w:r>
        <w:rPr>
          <w:rFonts w:ascii="Arial" w:hAnsi="Arial" w:cs="Arial"/>
          <w:bCs/>
        </w:rPr>
        <w:t xml:space="preserve"> and the information has been cascaded to Cllrs. It is </w:t>
      </w:r>
      <w:r w:rsidR="001F1858">
        <w:rPr>
          <w:rFonts w:ascii="Arial" w:hAnsi="Arial" w:cs="Arial"/>
          <w:bCs/>
        </w:rPr>
        <w:t>a straightforward process</w:t>
      </w:r>
      <w:r>
        <w:rPr>
          <w:rFonts w:ascii="Arial" w:hAnsi="Arial" w:cs="Arial"/>
          <w:bCs/>
        </w:rPr>
        <w:t xml:space="preserve"> and will continue to be an agenda item</w:t>
      </w:r>
      <w:r w:rsidR="00C4331C">
        <w:rPr>
          <w:rFonts w:ascii="Arial" w:hAnsi="Arial" w:cs="Arial"/>
          <w:bCs/>
        </w:rPr>
        <w:t xml:space="preserve"> until the Election.</w:t>
      </w:r>
    </w:p>
    <w:p w14:paraId="6A1984B7" w14:textId="5B8E56C3" w:rsidR="00976738" w:rsidRDefault="00675F01" w:rsidP="00976738">
      <w:pPr>
        <w:pStyle w:val="NoSpacing"/>
        <w:rPr>
          <w:rFonts w:ascii="Arial" w:hAnsi="Arial" w:cs="Arial"/>
          <w:b/>
        </w:rPr>
      </w:pPr>
      <w:r w:rsidRPr="00B07C26">
        <w:rPr>
          <w:rFonts w:ascii="Arial" w:hAnsi="Arial" w:cs="Arial"/>
          <w:b/>
        </w:rPr>
        <w:t>(</w:t>
      </w:r>
      <w:r w:rsidR="00A57E4B" w:rsidRPr="00B07C26">
        <w:rPr>
          <w:rFonts w:ascii="Arial" w:hAnsi="Arial" w:cs="Arial"/>
          <w:b/>
        </w:rPr>
        <w:t>b</w:t>
      </w:r>
      <w:r w:rsidRPr="00B07C26">
        <w:rPr>
          <w:rFonts w:ascii="Arial" w:hAnsi="Arial" w:cs="Arial"/>
          <w:b/>
        </w:rPr>
        <w:t>)</w:t>
      </w:r>
      <w:r w:rsidR="00976738" w:rsidRPr="00B07C26">
        <w:rPr>
          <w:rFonts w:ascii="Arial" w:hAnsi="Arial" w:cs="Arial"/>
          <w:b/>
        </w:rPr>
        <w:t xml:space="preserve"> </w:t>
      </w:r>
      <w:r w:rsidR="00B07C26" w:rsidRPr="00B07C26">
        <w:rPr>
          <w:rFonts w:ascii="Arial" w:hAnsi="Arial" w:cs="Arial"/>
          <w:b/>
        </w:rPr>
        <w:t>Bank Mandate</w:t>
      </w:r>
    </w:p>
    <w:p w14:paraId="7EA35685" w14:textId="73779FC7" w:rsidR="00B07C26" w:rsidRPr="00B07C26" w:rsidRDefault="00B07C26" w:rsidP="00976738">
      <w:pPr>
        <w:pStyle w:val="NoSpacing"/>
        <w:rPr>
          <w:rFonts w:ascii="Arial" w:hAnsi="Arial" w:cs="Arial"/>
          <w:bCs/>
        </w:rPr>
      </w:pPr>
      <w:r w:rsidRPr="00B07C26">
        <w:rPr>
          <w:rFonts w:ascii="Arial" w:hAnsi="Arial" w:cs="Arial"/>
          <w:bCs/>
        </w:rPr>
        <w:t>This is being progressed.</w:t>
      </w:r>
    </w:p>
    <w:p w14:paraId="11CD6B75" w14:textId="21F4CCBD" w:rsidR="006763E5" w:rsidRDefault="006763E5">
      <w:pPr>
        <w:pStyle w:val="NoSpacing"/>
        <w:rPr>
          <w:rFonts w:ascii="Arial" w:hAnsi="Arial" w:cs="Arial"/>
          <w:b/>
        </w:rPr>
      </w:pPr>
      <w:r w:rsidRPr="006763E5">
        <w:rPr>
          <w:rFonts w:ascii="Arial" w:hAnsi="Arial" w:cs="Arial"/>
          <w:b/>
        </w:rPr>
        <w:t>(c) Cold Calling Zones</w:t>
      </w:r>
    </w:p>
    <w:p w14:paraId="475F2AAD" w14:textId="47AF0852" w:rsidR="006763E5" w:rsidRDefault="00B07C2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</w:t>
      </w:r>
      <w:r w:rsidR="00976738">
        <w:rPr>
          <w:rFonts w:ascii="Arial" w:hAnsi="Arial" w:cs="Arial"/>
          <w:bCs/>
        </w:rPr>
        <w:t>signage</w:t>
      </w:r>
      <w:r w:rsidR="00534068">
        <w:rPr>
          <w:rFonts w:ascii="Arial" w:hAnsi="Arial" w:cs="Arial"/>
          <w:bCs/>
        </w:rPr>
        <w:t xml:space="preserve"> has been delivered to all eligible households.</w:t>
      </w:r>
    </w:p>
    <w:p w14:paraId="5D954A6F" w14:textId="43A8A67C" w:rsidR="00DE2585" w:rsidRDefault="00DE258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(d) Implications of diseased tree</w:t>
      </w:r>
    </w:p>
    <w:p w14:paraId="32088516" w14:textId="05A5A7A2" w:rsidR="00DE2585" w:rsidRDefault="0097673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has been no progress on this </w:t>
      </w:r>
      <w:r w:rsidR="00C54A3C">
        <w:rPr>
          <w:rFonts w:ascii="Arial" w:hAnsi="Arial" w:cs="Arial"/>
          <w:bCs/>
        </w:rPr>
        <w:t>issue.</w:t>
      </w:r>
      <w:r w:rsidR="00B07C26">
        <w:rPr>
          <w:rFonts w:ascii="Arial" w:hAnsi="Arial" w:cs="Arial"/>
          <w:bCs/>
        </w:rPr>
        <w:t xml:space="preserve"> </w:t>
      </w:r>
    </w:p>
    <w:p w14:paraId="08E3074F" w14:textId="357B5E3E" w:rsidR="00DE2585" w:rsidRDefault="00DE2585">
      <w:pPr>
        <w:pStyle w:val="NoSpacing"/>
        <w:rPr>
          <w:rFonts w:ascii="Arial" w:hAnsi="Arial" w:cs="Arial"/>
          <w:b/>
        </w:rPr>
      </w:pPr>
      <w:r w:rsidRPr="00DE2585">
        <w:rPr>
          <w:rFonts w:ascii="Arial" w:hAnsi="Arial" w:cs="Arial"/>
          <w:b/>
        </w:rPr>
        <w:t xml:space="preserve">(e) </w:t>
      </w:r>
      <w:r w:rsidR="00D769C2">
        <w:rPr>
          <w:rFonts w:ascii="Arial" w:hAnsi="Arial" w:cs="Arial"/>
          <w:b/>
        </w:rPr>
        <w:t>Issues raised Primrose Hill.</w:t>
      </w:r>
    </w:p>
    <w:p w14:paraId="70CB6356" w14:textId="2146EC71" w:rsidR="00976738" w:rsidRDefault="00D769C2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Musther </w:t>
      </w:r>
      <w:r w:rsidR="00534068">
        <w:rPr>
          <w:rFonts w:ascii="Arial" w:hAnsi="Arial" w:cs="Arial"/>
          <w:bCs/>
        </w:rPr>
        <w:t>updated the meeting with positive news of the progress made with partnership organisations and residents.</w:t>
      </w:r>
    </w:p>
    <w:p w14:paraId="662ABBD3" w14:textId="115F3A12" w:rsidR="00C54A3C" w:rsidRDefault="00C54A3C">
      <w:pPr>
        <w:pStyle w:val="NoSpacing"/>
        <w:rPr>
          <w:rFonts w:ascii="Arial" w:hAnsi="Arial" w:cs="Arial"/>
          <w:b/>
        </w:rPr>
      </w:pPr>
      <w:r w:rsidRPr="00C54A3C">
        <w:rPr>
          <w:rFonts w:ascii="Arial" w:hAnsi="Arial" w:cs="Arial"/>
          <w:b/>
        </w:rPr>
        <w:t>(f)</w:t>
      </w:r>
      <w:r w:rsidR="00D769C2">
        <w:rPr>
          <w:rFonts w:ascii="Arial" w:hAnsi="Arial" w:cs="Arial"/>
          <w:b/>
        </w:rPr>
        <w:t xml:space="preserve"> Bridleway footpath 16 gate</w:t>
      </w:r>
      <w:r w:rsidRPr="00C54A3C">
        <w:rPr>
          <w:rFonts w:ascii="Arial" w:hAnsi="Arial" w:cs="Arial"/>
          <w:b/>
        </w:rPr>
        <w:t>.</w:t>
      </w:r>
    </w:p>
    <w:p w14:paraId="00150660" w14:textId="535BC4E4" w:rsidR="00C54A3C" w:rsidRDefault="00D769C2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has been passed to Public Rights Of Way Department of Leeds CC for action.</w:t>
      </w:r>
    </w:p>
    <w:p w14:paraId="508A4EE8" w14:textId="3FF37341" w:rsidR="00D769C2" w:rsidRPr="00D769C2" w:rsidRDefault="00D769C2">
      <w:pPr>
        <w:pStyle w:val="NoSpacing"/>
        <w:rPr>
          <w:rFonts w:ascii="Arial" w:hAnsi="Arial" w:cs="Arial"/>
          <w:b/>
        </w:rPr>
      </w:pPr>
      <w:r w:rsidRPr="00D769C2">
        <w:rPr>
          <w:rFonts w:ascii="Arial" w:hAnsi="Arial" w:cs="Arial"/>
          <w:b/>
        </w:rPr>
        <w:t>(g) Local Council Award Scheme</w:t>
      </w:r>
    </w:p>
    <w:p w14:paraId="79995070" w14:textId="2C4B5DAC" w:rsidR="00D769C2" w:rsidRDefault="00D769C2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534068">
        <w:rPr>
          <w:rFonts w:ascii="Arial" w:hAnsi="Arial" w:cs="Arial"/>
          <w:bCs/>
        </w:rPr>
        <w:t>application has been received by the National Association of Local Councils and the Clerk is progressing the list of requirements which w</w:t>
      </w:r>
      <w:r w:rsidR="005B1B5B">
        <w:rPr>
          <w:rFonts w:ascii="Arial" w:hAnsi="Arial" w:cs="Arial"/>
          <w:bCs/>
        </w:rPr>
        <w:t>h</w:t>
      </w:r>
      <w:r w:rsidR="00534068">
        <w:rPr>
          <w:rFonts w:ascii="Arial" w:hAnsi="Arial" w:cs="Arial"/>
          <w:bCs/>
        </w:rPr>
        <w:t>en complete will need a resolution of the Council.</w:t>
      </w:r>
    </w:p>
    <w:p w14:paraId="747CE08A" w14:textId="7261EE58" w:rsidR="00D769C2" w:rsidRPr="00D769C2" w:rsidRDefault="00D769C2">
      <w:pPr>
        <w:pStyle w:val="NoSpacing"/>
        <w:rPr>
          <w:rFonts w:ascii="Arial" w:hAnsi="Arial" w:cs="Arial"/>
          <w:b/>
        </w:rPr>
      </w:pPr>
      <w:r w:rsidRPr="00D769C2">
        <w:rPr>
          <w:rFonts w:ascii="Arial" w:hAnsi="Arial" w:cs="Arial"/>
          <w:b/>
        </w:rPr>
        <w:t>(h) Defibrillator Swillington Common</w:t>
      </w:r>
    </w:p>
    <w:p w14:paraId="71E4F44D" w14:textId="6DFEBCE8" w:rsidR="00D769C2" w:rsidRDefault="00D769C2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Lewin </w:t>
      </w:r>
      <w:r w:rsidR="00C4331C">
        <w:rPr>
          <w:rFonts w:ascii="Arial" w:hAnsi="Arial" w:cs="Arial"/>
          <w:bCs/>
        </w:rPr>
        <w:t>said that she would contact the Leeds CC officer assigned to this and will progress the matter and report back at the next meeting.</w:t>
      </w:r>
    </w:p>
    <w:p w14:paraId="79D828D3" w14:textId="747BC286" w:rsidR="00D769C2" w:rsidRPr="00D769C2" w:rsidRDefault="00D769C2">
      <w:pPr>
        <w:pStyle w:val="NoSpacing"/>
        <w:rPr>
          <w:rFonts w:ascii="Arial" w:hAnsi="Arial" w:cs="Arial"/>
          <w:b/>
        </w:rPr>
      </w:pPr>
      <w:r w:rsidRPr="00D769C2">
        <w:rPr>
          <w:rFonts w:ascii="Arial" w:hAnsi="Arial" w:cs="Arial"/>
          <w:b/>
        </w:rPr>
        <w:t xml:space="preserve">(i) </w:t>
      </w:r>
      <w:r w:rsidR="00C4331C">
        <w:rPr>
          <w:rFonts w:ascii="Arial" w:hAnsi="Arial" w:cs="Arial"/>
          <w:b/>
        </w:rPr>
        <w:t>Purchase of mobile phone</w:t>
      </w:r>
    </w:p>
    <w:p w14:paraId="1A251C7C" w14:textId="1C8A20C6" w:rsidR="00D769C2" w:rsidRDefault="00C4331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is being progressed by the Clerk.</w:t>
      </w:r>
    </w:p>
    <w:p w14:paraId="7A180FE3" w14:textId="7E245B6C" w:rsidR="00C4331C" w:rsidRDefault="00C4331C">
      <w:pPr>
        <w:pStyle w:val="NoSpacing"/>
        <w:rPr>
          <w:rFonts w:ascii="Arial" w:hAnsi="Arial" w:cs="Arial"/>
          <w:b/>
        </w:rPr>
      </w:pPr>
      <w:r w:rsidRPr="00C4331C">
        <w:rPr>
          <w:rFonts w:ascii="Arial" w:hAnsi="Arial" w:cs="Arial"/>
          <w:b/>
        </w:rPr>
        <w:t>(j) Repair of fencing Wakefield Road</w:t>
      </w:r>
    </w:p>
    <w:p w14:paraId="53D4378B" w14:textId="17DE85E5" w:rsidR="00C4331C" w:rsidRPr="00C4331C" w:rsidRDefault="00C4331C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Clerk gave an update on the matter.</w:t>
      </w:r>
    </w:p>
    <w:p w14:paraId="5F8C89B1" w14:textId="3DCC6FEE" w:rsidR="004165B1" w:rsidRDefault="00675F01" w:rsidP="00C54A3C">
      <w:pPr>
        <w:autoSpaceDE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</w:t>
      </w:r>
      <w:r w:rsidR="006763E5">
        <w:rPr>
          <w:rFonts w:ascii="Arial" w:hAnsi="Arial" w:cs="Arial"/>
          <w:b/>
        </w:rPr>
        <w:t>1</w:t>
      </w:r>
      <w:r w:rsidR="00C4331C">
        <w:rPr>
          <w:rFonts w:ascii="Arial" w:hAnsi="Arial" w:cs="Arial"/>
          <w:b/>
        </w:rPr>
        <w:t>15</w:t>
      </w:r>
      <w:r w:rsidR="00DE25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To receive and consider any current planning proposals. </w:t>
      </w:r>
      <w:r>
        <w:rPr>
          <w:rFonts w:ascii="Arial" w:hAnsi="Arial" w:cs="Arial"/>
          <w:b/>
        </w:rPr>
        <w:br/>
      </w:r>
      <w:r w:rsidR="00C4331C" w:rsidRPr="00AA005A">
        <w:rPr>
          <w:rFonts w:ascii="Arial" w:hAnsi="Arial" w:cs="Arial"/>
          <w:b/>
        </w:rPr>
        <w:t>(a) Planning application 23/00724</w:t>
      </w:r>
      <w:r w:rsidR="00AA005A" w:rsidRPr="00AA005A">
        <w:rPr>
          <w:rFonts w:ascii="Arial" w:hAnsi="Arial" w:cs="Arial"/>
          <w:b/>
        </w:rPr>
        <w:t>/</w:t>
      </w:r>
      <w:r w:rsidR="00C4331C" w:rsidRPr="00AA005A">
        <w:rPr>
          <w:rFonts w:ascii="Arial" w:hAnsi="Arial" w:cs="Arial"/>
          <w:b/>
        </w:rPr>
        <w:t xml:space="preserve">FU 7 </w:t>
      </w:r>
      <w:r w:rsidR="00AA005A" w:rsidRPr="00AA005A">
        <w:rPr>
          <w:rFonts w:ascii="Arial" w:hAnsi="Arial" w:cs="Arial"/>
          <w:b/>
        </w:rPr>
        <w:t>Lowther Drive</w:t>
      </w:r>
    </w:p>
    <w:p w14:paraId="66EEC564" w14:textId="47E89AA0" w:rsidR="00AA005A" w:rsidRPr="00AA005A" w:rsidRDefault="00AA005A" w:rsidP="00C54A3C">
      <w:pPr>
        <w:autoSpaceDE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application was discussed by the Council and no objections were raised.</w:t>
      </w:r>
    </w:p>
    <w:p w14:paraId="074FE9C6" w14:textId="4EF4DA3A" w:rsidR="003B5F82" w:rsidRDefault="00C54A3C">
      <w:pPr>
        <w:pStyle w:val="NoSpacing"/>
      </w:pPr>
      <w:r>
        <w:rPr>
          <w:rFonts w:ascii="Arial" w:hAnsi="Arial" w:cs="Arial"/>
          <w:b/>
        </w:rPr>
        <w:lastRenderedPageBreak/>
        <w:t>22.1</w:t>
      </w:r>
      <w:r w:rsidR="00AA005A">
        <w:rPr>
          <w:rFonts w:ascii="Arial" w:hAnsi="Arial" w:cs="Arial"/>
          <w:b/>
        </w:rPr>
        <w:t xml:space="preserve">16 </w:t>
      </w:r>
      <w:r>
        <w:rPr>
          <w:rFonts w:ascii="Arial" w:hAnsi="Arial" w:cs="Arial"/>
          <w:b/>
        </w:rPr>
        <w:t>Financial</w:t>
      </w:r>
      <w:r w:rsidR="00675F01">
        <w:rPr>
          <w:rFonts w:ascii="Arial" w:hAnsi="Arial" w:cs="Arial"/>
          <w:b/>
        </w:rPr>
        <w:t xml:space="preserve"> information to receive and consider the financial accounts</w:t>
      </w:r>
      <w:r w:rsidR="00675F01">
        <w:rPr>
          <w:rFonts w:ascii="Arial" w:hAnsi="Arial" w:cs="Arial"/>
          <w:bCs/>
        </w:rPr>
        <w:t>.</w:t>
      </w:r>
    </w:p>
    <w:p w14:paraId="6DA02CA7" w14:textId="08878425" w:rsidR="00C54A3C" w:rsidRDefault="001F1858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(</w:t>
      </w:r>
      <w:r w:rsidR="00675F01">
        <w:rPr>
          <w:rFonts w:ascii="Arial" w:hAnsi="Arial" w:cs="Arial"/>
          <w:b/>
        </w:rPr>
        <w:t xml:space="preserve">a)  </w:t>
      </w:r>
      <w:r w:rsidR="00AA005A">
        <w:rPr>
          <w:rFonts w:ascii="Arial" w:hAnsi="Arial" w:cs="Arial"/>
          <w:b/>
        </w:rPr>
        <w:t xml:space="preserve">February </w:t>
      </w:r>
      <w:r w:rsidR="00D769C2">
        <w:rPr>
          <w:rFonts w:ascii="Arial" w:hAnsi="Arial" w:cs="Arial"/>
          <w:b/>
        </w:rPr>
        <w:t>2023</w:t>
      </w:r>
      <w:r w:rsidR="00675F01" w:rsidRPr="00C54A3C">
        <w:rPr>
          <w:rFonts w:ascii="Arial" w:hAnsi="Arial" w:cs="Arial"/>
          <w:b/>
        </w:rPr>
        <w:t xml:space="preserve"> accounting statements have been reconciled to the Council bank statements and presented to the Council</w:t>
      </w:r>
      <w:r w:rsidR="00C54A3C" w:rsidRPr="00C54A3C">
        <w:rPr>
          <w:rFonts w:ascii="Arial" w:hAnsi="Arial" w:cs="Arial"/>
          <w:b/>
        </w:rPr>
        <w:t>.</w:t>
      </w:r>
      <w:r w:rsidR="00C54A3C" w:rsidRPr="00C54A3C">
        <w:rPr>
          <w:rFonts w:ascii="Arial" w:hAnsi="Arial" w:cs="Arial"/>
          <w:bCs/>
        </w:rPr>
        <w:t xml:space="preserve"> </w:t>
      </w:r>
    </w:p>
    <w:p w14:paraId="56EDC07F" w14:textId="51E54786" w:rsidR="003B5F82" w:rsidRDefault="001F185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675F01">
        <w:rPr>
          <w:rFonts w:ascii="Arial" w:hAnsi="Arial" w:cs="Arial"/>
          <w:b/>
          <w:bCs/>
        </w:rPr>
        <w:t>b) The payments totalling £</w:t>
      </w:r>
      <w:r w:rsidR="00AA005A">
        <w:rPr>
          <w:rFonts w:ascii="Arial" w:hAnsi="Arial" w:cs="Arial"/>
          <w:b/>
          <w:bCs/>
        </w:rPr>
        <w:t>6,351.08</w:t>
      </w:r>
      <w:r w:rsidR="006A67F1">
        <w:rPr>
          <w:rFonts w:ascii="Arial" w:hAnsi="Arial" w:cs="Arial"/>
          <w:b/>
          <w:bCs/>
        </w:rPr>
        <w:t xml:space="preserve"> were</w:t>
      </w:r>
      <w:r w:rsidR="00675F01">
        <w:rPr>
          <w:rFonts w:ascii="Arial" w:hAnsi="Arial" w:cs="Arial"/>
          <w:b/>
          <w:bCs/>
        </w:rPr>
        <w:t xml:space="preserve"> agreed</w:t>
      </w:r>
      <w:r w:rsidR="00201DEF">
        <w:rPr>
          <w:rFonts w:ascii="Arial" w:hAnsi="Arial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005A" w14:paraId="29B2073F" w14:textId="77777777" w:rsidTr="00AA005A">
        <w:tc>
          <w:tcPr>
            <w:tcW w:w="3005" w:type="dxa"/>
          </w:tcPr>
          <w:p w14:paraId="6FED058D" w14:textId="312269D0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72FAD9C5" w14:textId="26355E0C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 of Expenditure</w:t>
            </w:r>
          </w:p>
        </w:tc>
        <w:tc>
          <w:tcPr>
            <w:tcW w:w="3006" w:type="dxa"/>
          </w:tcPr>
          <w:p w14:paraId="1C815BF8" w14:textId="16E1FEC1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Amount </w:t>
            </w:r>
          </w:p>
        </w:tc>
      </w:tr>
      <w:tr w:rsidR="00AA005A" w14:paraId="03B0AF42" w14:textId="77777777" w:rsidTr="00AA005A">
        <w:tc>
          <w:tcPr>
            <w:tcW w:w="3005" w:type="dxa"/>
          </w:tcPr>
          <w:p w14:paraId="2DCCC0AC" w14:textId="658463A7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Swillington Village Hall</w:t>
            </w:r>
          </w:p>
        </w:tc>
        <w:tc>
          <w:tcPr>
            <w:tcW w:w="3005" w:type="dxa"/>
          </w:tcPr>
          <w:p w14:paraId="23085696" w14:textId="5D0148CB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 hire council meeting</w:t>
            </w:r>
          </w:p>
        </w:tc>
        <w:tc>
          <w:tcPr>
            <w:tcW w:w="3006" w:type="dxa"/>
          </w:tcPr>
          <w:p w14:paraId="11EE72A4" w14:textId="156C6AAF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£35.00</w:t>
            </w:r>
          </w:p>
        </w:tc>
      </w:tr>
      <w:tr w:rsidR="00AA005A" w14:paraId="147D4C46" w14:textId="77777777" w:rsidTr="00AA005A">
        <w:tc>
          <w:tcPr>
            <w:tcW w:w="3005" w:type="dxa"/>
          </w:tcPr>
          <w:p w14:paraId="2C403ADD" w14:textId="3F60E796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Vision ICT</w:t>
            </w:r>
          </w:p>
        </w:tc>
        <w:tc>
          <w:tcPr>
            <w:tcW w:w="3005" w:type="dxa"/>
          </w:tcPr>
          <w:p w14:paraId="371EF97E" w14:textId="50A44600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SSL certificate renewal</w:t>
            </w:r>
          </w:p>
        </w:tc>
        <w:tc>
          <w:tcPr>
            <w:tcW w:w="3006" w:type="dxa"/>
          </w:tcPr>
          <w:p w14:paraId="3A561C02" w14:textId="0182C3EB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£60.00</w:t>
            </w:r>
          </w:p>
        </w:tc>
      </w:tr>
      <w:tr w:rsidR="00AA005A" w14:paraId="4CB66315" w14:textId="77777777" w:rsidTr="00AA005A">
        <w:tc>
          <w:tcPr>
            <w:tcW w:w="3005" w:type="dxa"/>
          </w:tcPr>
          <w:p w14:paraId="25E3E137" w14:textId="7379449E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Associated Waste</w:t>
            </w:r>
          </w:p>
        </w:tc>
        <w:tc>
          <w:tcPr>
            <w:tcW w:w="3005" w:type="dxa"/>
          </w:tcPr>
          <w:p w14:paraId="3243AEE8" w14:textId="59CAC8B7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Waste disposal Village hall</w:t>
            </w:r>
          </w:p>
        </w:tc>
        <w:tc>
          <w:tcPr>
            <w:tcW w:w="3006" w:type="dxa"/>
          </w:tcPr>
          <w:p w14:paraId="6999CF66" w14:textId="5977427C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£100.70</w:t>
            </w:r>
          </w:p>
        </w:tc>
      </w:tr>
      <w:tr w:rsidR="00AA005A" w14:paraId="5373A299" w14:textId="77777777" w:rsidTr="00AA005A">
        <w:tc>
          <w:tcPr>
            <w:tcW w:w="3005" w:type="dxa"/>
          </w:tcPr>
          <w:p w14:paraId="0C03ED1B" w14:textId="1333F987" w:rsidR="00AA005A" w:rsidRDefault="00AA005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Geoxphere Ltd </w:t>
            </w:r>
          </w:p>
        </w:tc>
        <w:tc>
          <w:tcPr>
            <w:tcW w:w="3005" w:type="dxa"/>
          </w:tcPr>
          <w:p w14:paraId="0DABDB6F" w14:textId="315C4B27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Parish on line</w:t>
            </w:r>
          </w:p>
        </w:tc>
        <w:tc>
          <w:tcPr>
            <w:tcW w:w="3006" w:type="dxa"/>
          </w:tcPr>
          <w:p w14:paraId="150DF4C3" w14:textId="00EB4CB2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£108.00</w:t>
            </w:r>
          </w:p>
        </w:tc>
      </w:tr>
      <w:tr w:rsidR="00AA005A" w14:paraId="5CAAFDDC" w14:textId="77777777" w:rsidTr="00AA005A">
        <w:tc>
          <w:tcPr>
            <w:tcW w:w="3005" w:type="dxa"/>
          </w:tcPr>
          <w:p w14:paraId="1631A58C" w14:textId="612278C0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Vision ICT</w:t>
            </w:r>
          </w:p>
        </w:tc>
        <w:tc>
          <w:tcPr>
            <w:tcW w:w="3005" w:type="dxa"/>
          </w:tcPr>
          <w:p w14:paraId="09A896CC" w14:textId="65168727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 hosting and support</w:t>
            </w:r>
          </w:p>
        </w:tc>
        <w:tc>
          <w:tcPr>
            <w:tcW w:w="3006" w:type="dxa"/>
          </w:tcPr>
          <w:p w14:paraId="23ADC6A9" w14:textId="4B3A5221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£180.60</w:t>
            </w:r>
          </w:p>
        </w:tc>
      </w:tr>
      <w:tr w:rsidR="00AA005A" w14:paraId="1F30E60A" w14:textId="77777777" w:rsidTr="00AA005A">
        <w:tc>
          <w:tcPr>
            <w:tcW w:w="3005" w:type="dxa"/>
          </w:tcPr>
          <w:p w14:paraId="26D9D12B" w14:textId="7C1245EE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Cllr Neil Bramma</w:t>
            </w:r>
          </w:p>
        </w:tc>
        <w:tc>
          <w:tcPr>
            <w:tcW w:w="3005" w:type="dxa"/>
          </w:tcPr>
          <w:p w14:paraId="0D3A15D9" w14:textId="3D28E11E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Expenses</w:t>
            </w:r>
          </w:p>
        </w:tc>
        <w:tc>
          <w:tcPr>
            <w:tcW w:w="3006" w:type="dxa"/>
          </w:tcPr>
          <w:p w14:paraId="0864D44B" w14:textId="0F964777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£37.76</w:t>
            </w:r>
          </w:p>
        </w:tc>
      </w:tr>
      <w:tr w:rsidR="00AA005A" w14:paraId="023DA46A" w14:textId="77777777" w:rsidTr="00AA005A">
        <w:tc>
          <w:tcPr>
            <w:tcW w:w="3005" w:type="dxa"/>
          </w:tcPr>
          <w:p w14:paraId="31F5C83A" w14:textId="3830996D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Cllr Jake Knox </w:t>
            </w:r>
          </w:p>
        </w:tc>
        <w:tc>
          <w:tcPr>
            <w:tcW w:w="3005" w:type="dxa"/>
          </w:tcPr>
          <w:p w14:paraId="3D0F348F" w14:textId="7D511330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Expenses</w:t>
            </w:r>
          </w:p>
        </w:tc>
        <w:tc>
          <w:tcPr>
            <w:tcW w:w="3006" w:type="dxa"/>
          </w:tcPr>
          <w:p w14:paraId="0B60237A" w14:textId="13C1471C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£60.35</w:t>
            </w:r>
          </w:p>
        </w:tc>
      </w:tr>
      <w:tr w:rsidR="00AA005A" w14:paraId="31F44CB2" w14:textId="77777777" w:rsidTr="00AA005A">
        <w:tc>
          <w:tcPr>
            <w:tcW w:w="3005" w:type="dxa"/>
          </w:tcPr>
          <w:p w14:paraId="11D9269D" w14:textId="0E5CE18D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Gallaghers</w:t>
            </w:r>
          </w:p>
        </w:tc>
        <w:tc>
          <w:tcPr>
            <w:tcW w:w="3005" w:type="dxa"/>
          </w:tcPr>
          <w:p w14:paraId="52AB200A" w14:textId="30891B52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Council Insurance </w:t>
            </w:r>
          </w:p>
        </w:tc>
        <w:tc>
          <w:tcPr>
            <w:tcW w:w="3006" w:type="dxa"/>
          </w:tcPr>
          <w:p w14:paraId="09F909A9" w14:textId="368574E2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£1,626.66</w:t>
            </w:r>
          </w:p>
        </w:tc>
      </w:tr>
      <w:tr w:rsidR="00AA005A" w14:paraId="4F9639D1" w14:textId="77777777" w:rsidTr="00AA005A">
        <w:tc>
          <w:tcPr>
            <w:tcW w:w="3005" w:type="dxa"/>
          </w:tcPr>
          <w:p w14:paraId="042F1A44" w14:textId="3A0E1E56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Elizabeth Lundie </w:t>
            </w:r>
          </w:p>
        </w:tc>
        <w:tc>
          <w:tcPr>
            <w:tcW w:w="3005" w:type="dxa"/>
          </w:tcPr>
          <w:p w14:paraId="1E0F4EC3" w14:textId="17376FEC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Ronaldo Strings</w:t>
            </w:r>
          </w:p>
        </w:tc>
        <w:tc>
          <w:tcPr>
            <w:tcW w:w="3006" w:type="dxa"/>
          </w:tcPr>
          <w:p w14:paraId="4C4D6130" w14:textId="2E10CEB8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£495.00</w:t>
            </w:r>
          </w:p>
        </w:tc>
      </w:tr>
      <w:tr w:rsidR="00AA005A" w14:paraId="66378385" w14:textId="77777777" w:rsidTr="00AA005A">
        <w:tc>
          <w:tcPr>
            <w:tcW w:w="3005" w:type="dxa"/>
          </w:tcPr>
          <w:p w14:paraId="5134D66D" w14:textId="4A4E6117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Stacy Smith</w:t>
            </w:r>
          </w:p>
        </w:tc>
        <w:tc>
          <w:tcPr>
            <w:tcW w:w="3005" w:type="dxa"/>
          </w:tcPr>
          <w:p w14:paraId="7312E2B8" w14:textId="18603106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 Women’s Rounders Team Swillington Scorpions</w:t>
            </w:r>
          </w:p>
        </w:tc>
        <w:tc>
          <w:tcPr>
            <w:tcW w:w="3006" w:type="dxa"/>
          </w:tcPr>
          <w:p w14:paraId="3690A5DB" w14:textId="0073D4C1" w:rsidR="00AA005A" w:rsidRDefault="00FE27DA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£500.00</w:t>
            </w:r>
          </w:p>
        </w:tc>
      </w:tr>
      <w:tr w:rsidR="00AA005A" w14:paraId="2AD39956" w14:textId="77777777" w:rsidTr="00AA005A">
        <w:tc>
          <w:tcPr>
            <w:tcW w:w="3005" w:type="dxa"/>
          </w:tcPr>
          <w:p w14:paraId="7ABD71A9" w14:textId="785AD4CE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Fenland Leisure</w:t>
            </w:r>
          </w:p>
        </w:tc>
        <w:tc>
          <w:tcPr>
            <w:tcW w:w="3005" w:type="dxa"/>
          </w:tcPr>
          <w:p w14:paraId="50BE5342" w14:textId="77088B62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 wire seat Playground</w:t>
            </w:r>
          </w:p>
        </w:tc>
        <w:tc>
          <w:tcPr>
            <w:tcW w:w="3006" w:type="dxa"/>
          </w:tcPr>
          <w:p w14:paraId="308CF65A" w14:textId="3832554E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£99.80</w:t>
            </w:r>
          </w:p>
        </w:tc>
      </w:tr>
      <w:tr w:rsidR="00AA005A" w14:paraId="0C5C6E9B" w14:textId="77777777" w:rsidTr="00AA005A">
        <w:tc>
          <w:tcPr>
            <w:tcW w:w="3005" w:type="dxa"/>
          </w:tcPr>
          <w:p w14:paraId="12AE4C64" w14:textId="7B206218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Cllr Neil Bramma</w:t>
            </w:r>
          </w:p>
        </w:tc>
        <w:tc>
          <w:tcPr>
            <w:tcW w:w="3005" w:type="dxa"/>
          </w:tcPr>
          <w:p w14:paraId="43B54B21" w14:textId="3B4581EB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TV Village Hall</w:t>
            </w:r>
          </w:p>
        </w:tc>
        <w:tc>
          <w:tcPr>
            <w:tcW w:w="3006" w:type="dxa"/>
          </w:tcPr>
          <w:p w14:paraId="1D1010AD" w14:textId="54C868C0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£237.69</w:t>
            </w:r>
          </w:p>
        </w:tc>
      </w:tr>
      <w:tr w:rsidR="00AA005A" w14:paraId="4C6A0DF9" w14:textId="77777777" w:rsidTr="00AA005A">
        <w:tc>
          <w:tcPr>
            <w:tcW w:w="3005" w:type="dxa"/>
          </w:tcPr>
          <w:p w14:paraId="510BD4CC" w14:textId="5573AB5E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Cllr Neil Bramma </w:t>
            </w:r>
          </w:p>
        </w:tc>
        <w:tc>
          <w:tcPr>
            <w:tcW w:w="3005" w:type="dxa"/>
          </w:tcPr>
          <w:p w14:paraId="4DEF818E" w14:textId="6B50C3D3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Expenses</w:t>
            </w:r>
          </w:p>
        </w:tc>
        <w:tc>
          <w:tcPr>
            <w:tcW w:w="3006" w:type="dxa"/>
          </w:tcPr>
          <w:p w14:paraId="784A108E" w14:textId="44D85391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£97.73</w:t>
            </w:r>
          </w:p>
        </w:tc>
      </w:tr>
      <w:tr w:rsidR="00AA005A" w14:paraId="1C75CB5A" w14:textId="77777777" w:rsidTr="00AA005A">
        <w:tc>
          <w:tcPr>
            <w:tcW w:w="3005" w:type="dxa"/>
          </w:tcPr>
          <w:p w14:paraId="1BA6E300" w14:textId="09A3C497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Leeds City Council</w:t>
            </w:r>
          </w:p>
        </w:tc>
        <w:tc>
          <w:tcPr>
            <w:tcW w:w="3005" w:type="dxa"/>
          </w:tcPr>
          <w:p w14:paraId="6C5F2CCC" w14:textId="330029EE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Christmas lights</w:t>
            </w:r>
          </w:p>
        </w:tc>
        <w:tc>
          <w:tcPr>
            <w:tcW w:w="3006" w:type="dxa"/>
          </w:tcPr>
          <w:p w14:paraId="1A4677FC" w14:textId="512E72DF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£800.00</w:t>
            </w:r>
          </w:p>
        </w:tc>
      </w:tr>
      <w:tr w:rsidR="00AA005A" w14:paraId="4B2A4A30" w14:textId="77777777" w:rsidTr="00AA005A">
        <w:tc>
          <w:tcPr>
            <w:tcW w:w="3005" w:type="dxa"/>
          </w:tcPr>
          <w:p w14:paraId="6E06F623" w14:textId="6C7026F0" w:rsidR="00AA005A" w:rsidRDefault="001F185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Four</w:t>
            </w:r>
            <w:r w:rsidR="00B76D81">
              <w:rPr>
                <w:rFonts w:ascii="Arial" w:hAnsi="Arial" w:cs="Arial"/>
                <w:b/>
                <w:bCs/>
              </w:rPr>
              <w:t xml:space="preserve"> members of Staff</w:t>
            </w:r>
          </w:p>
        </w:tc>
        <w:tc>
          <w:tcPr>
            <w:tcW w:w="3005" w:type="dxa"/>
          </w:tcPr>
          <w:p w14:paraId="1C1D90A2" w14:textId="2F533243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Salaries</w:t>
            </w:r>
          </w:p>
        </w:tc>
        <w:tc>
          <w:tcPr>
            <w:tcW w:w="3006" w:type="dxa"/>
          </w:tcPr>
          <w:p w14:paraId="35424A54" w14:textId="4B93E0BA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£1556.30</w:t>
            </w:r>
          </w:p>
        </w:tc>
      </w:tr>
      <w:tr w:rsidR="00AA005A" w14:paraId="336874C5" w14:textId="77777777" w:rsidTr="00AA005A">
        <w:tc>
          <w:tcPr>
            <w:tcW w:w="3005" w:type="dxa"/>
          </w:tcPr>
          <w:p w14:paraId="306CECD4" w14:textId="6F056130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Diane Brown </w:t>
            </w:r>
          </w:p>
        </w:tc>
        <w:tc>
          <w:tcPr>
            <w:tcW w:w="3005" w:type="dxa"/>
          </w:tcPr>
          <w:p w14:paraId="5DC64F3D" w14:textId="3D2B89A3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Clerks’ expenses</w:t>
            </w:r>
          </w:p>
        </w:tc>
        <w:tc>
          <w:tcPr>
            <w:tcW w:w="3006" w:type="dxa"/>
          </w:tcPr>
          <w:p w14:paraId="1BDAC947" w14:textId="531F87B3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£62.59</w:t>
            </w:r>
          </w:p>
        </w:tc>
      </w:tr>
      <w:tr w:rsidR="00AA005A" w14:paraId="303A7FB1" w14:textId="77777777" w:rsidTr="00AA005A">
        <w:tc>
          <w:tcPr>
            <w:tcW w:w="3005" w:type="dxa"/>
          </w:tcPr>
          <w:p w14:paraId="49548A73" w14:textId="05907767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HMRC</w:t>
            </w:r>
          </w:p>
        </w:tc>
        <w:tc>
          <w:tcPr>
            <w:tcW w:w="3005" w:type="dxa"/>
          </w:tcPr>
          <w:p w14:paraId="4B50324C" w14:textId="6BFDEA82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Tax </w:t>
            </w:r>
          </w:p>
        </w:tc>
        <w:tc>
          <w:tcPr>
            <w:tcW w:w="3006" w:type="dxa"/>
          </w:tcPr>
          <w:p w14:paraId="5EA66340" w14:textId="7C456815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£280.80</w:t>
            </w:r>
          </w:p>
        </w:tc>
      </w:tr>
      <w:tr w:rsidR="00AA005A" w14:paraId="5E2D8BB5" w14:textId="77777777" w:rsidTr="00AA005A">
        <w:tc>
          <w:tcPr>
            <w:tcW w:w="3005" w:type="dxa"/>
          </w:tcPr>
          <w:p w14:paraId="4F41834A" w14:textId="25BB647E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Virgin Bank</w:t>
            </w:r>
          </w:p>
        </w:tc>
        <w:tc>
          <w:tcPr>
            <w:tcW w:w="3005" w:type="dxa"/>
          </w:tcPr>
          <w:p w14:paraId="1F568D7E" w14:textId="4EE96045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Charges</w:t>
            </w:r>
          </w:p>
        </w:tc>
        <w:tc>
          <w:tcPr>
            <w:tcW w:w="3006" w:type="dxa"/>
          </w:tcPr>
          <w:p w14:paraId="567EEBEB" w14:textId="0964585D" w:rsidR="00AA005A" w:rsidRDefault="00B76D8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£12.10</w:t>
            </w:r>
          </w:p>
        </w:tc>
      </w:tr>
    </w:tbl>
    <w:p w14:paraId="506236E8" w14:textId="50BA8F91" w:rsidR="001F1858" w:rsidRDefault="001F185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(c) The Budget up to the end of February 2023 and virements were agreed and resolved.</w:t>
      </w:r>
    </w:p>
    <w:p w14:paraId="201815B9" w14:textId="1FAD249C" w:rsidR="003B5F82" w:rsidRDefault="00675F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22.</w:t>
      </w:r>
      <w:r w:rsidR="00B76D81">
        <w:rPr>
          <w:rFonts w:ascii="Arial" w:hAnsi="Arial" w:cs="Arial"/>
          <w:b/>
          <w:bCs/>
        </w:rPr>
        <w:t>116</w:t>
      </w:r>
      <w:r>
        <w:rPr>
          <w:rFonts w:ascii="Arial" w:hAnsi="Arial" w:cs="Arial"/>
          <w:b/>
          <w:bCs/>
        </w:rPr>
        <w:t>To receive any other correspondence</w:t>
      </w:r>
      <w:r>
        <w:rPr>
          <w:rFonts w:ascii="Arial" w:hAnsi="Arial" w:cs="Arial"/>
          <w:b/>
        </w:rPr>
        <w:t xml:space="preserve"> and communications and any further meetings attended by Members and the Clerk.</w:t>
      </w:r>
    </w:p>
    <w:p w14:paraId="014CDFEC" w14:textId="7EA91873" w:rsidR="0004271D" w:rsidRPr="0004271D" w:rsidRDefault="001F1858" w:rsidP="008E04CD">
      <w:pPr>
        <w:pStyle w:val="NoSpacing"/>
        <w:numPr>
          <w:ilvl w:val="0"/>
          <w:numId w:val="41"/>
        </w:numPr>
      </w:pPr>
      <w:r>
        <w:rPr>
          <w:rFonts w:ascii="Arial" w:hAnsi="Arial" w:cs="Arial"/>
          <w:bCs/>
        </w:rPr>
        <w:t>The Village Council now has a Logo which will be used on official documentation.</w:t>
      </w:r>
    </w:p>
    <w:p w14:paraId="403A7D1B" w14:textId="27CDC562" w:rsidR="003B5F82" w:rsidRDefault="00675F01" w:rsidP="00ED6040">
      <w:pPr>
        <w:pStyle w:val="NoSpacing"/>
      </w:pPr>
      <w:r w:rsidRPr="0004271D">
        <w:rPr>
          <w:rFonts w:ascii="Arial" w:eastAsia="Times New Roman" w:hAnsi="Arial" w:cs="Arial"/>
          <w:b/>
        </w:rPr>
        <w:t>22.</w:t>
      </w:r>
      <w:r w:rsidR="001F1858">
        <w:rPr>
          <w:rFonts w:ascii="Arial" w:eastAsia="Times New Roman" w:hAnsi="Arial" w:cs="Arial"/>
          <w:b/>
        </w:rPr>
        <w:t>117</w:t>
      </w:r>
      <w:r w:rsidRPr="0004271D">
        <w:rPr>
          <w:rFonts w:ascii="Arial" w:eastAsia="Times New Roman" w:hAnsi="Arial" w:cs="Arial"/>
          <w:b/>
        </w:rPr>
        <w:t xml:space="preserve"> To consider and agree dates of the next meeting of the Council.</w:t>
      </w:r>
    </w:p>
    <w:p w14:paraId="1EDE4DE7" w14:textId="67FC3A0F" w:rsidR="003B5F82" w:rsidRDefault="00675F0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of the Village Council will be on Tuesday the </w:t>
      </w:r>
      <w:r w:rsidR="001F1858">
        <w:rPr>
          <w:rFonts w:ascii="Arial" w:hAnsi="Arial" w:cs="Arial"/>
        </w:rPr>
        <w:t>4</w:t>
      </w:r>
      <w:r w:rsidR="001F1858" w:rsidRPr="001F1858">
        <w:rPr>
          <w:rFonts w:ascii="Arial" w:hAnsi="Arial" w:cs="Arial"/>
          <w:vertAlign w:val="superscript"/>
        </w:rPr>
        <w:t>th</w:t>
      </w:r>
      <w:r w:rsidR="001F1858">
        <w:rPr>
          <w:rFonts w:ascii="Arial" w:hAnsi="Arial" w:cs="Arial"/>
        </w:rPr>
        <w:t xml:space="preserve"> of April</w:t>
      </w:r>
      <w:r w:rsidR="00FC003F">
        <w:rPr>
          <w:rFonts w:ascii="Arial" w:hAnsi="Arial" w:cs="Arial"/>
        </w:rPr>
        <w:t xml:space="preserve"> 2023</w:t>
      </w:r>
      <w:r w:rsidR="001F1858">
        <w:rPr>
          <w:rFonts w:ascii="Arial" w:hAnsi="Arial" w:cs="Arial"/>
        </w:rPr>
        <w:t xml:space="preserve"> at 7.30 it will be preceded by the Annual Village meeting which will start at 7pm.</w:t>
      </w:r>
    </w:p>
    <w:p w14:paraId="1F9B56D0" w14:textId="72865984" w:rsidR="005671E8" w:rsidRDefault="005671E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part of the meeting finished at </w:t>
      </w:r>
      <w:r w:rsidR="00F453CD">
        <w:rPr>
          <w:rFonts w:ascii="Arial" w:hAnsi="Arial" w:cs="Arial"/>
        </w:rPr>
        <w:t>8.</w:t>
      </w:r>
      <w:r w:rsidR="001F1858">
        <w:rPr>
          <w:rFonts w:ascii="Arial" w:hAnsi="Arial" w:cs="Arial"/>
        </w:rPr>
        <w:t>30</w:t>
      </w:r>
      <w:r w:rsidR="004C4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pm.</w:t>
      </w:r>
    </w:p>
    <w:p w14:paraId="515F4945" w14:textId="3802F817" w:rsidR="003B5F82" w:rsidRDefault="00675F01">
      <w:pPr>
        <w:pStyle w:val="NoSpacing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Public Participation</w:t>
      </w:r>
    </w:p>
    <w:p w14:paraId="1BB41405" w14:textId="27252314" w:rsidR="002A3A64" w:rsidRDefault="00486EA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Matters raised </w:t>
      </w:r>
      <w:r w:rsidR="00E92205">
        <w:rPr>
          <w:rFonts w:ascii="Arial" w:eastAsia="Times New Roman" w:hAnsi="Arial" w:cs="Arial"/>
        </w:rPr>
        <w:t>included.</w:t>
      </w:r>
    </w:p>
    <w:p w14:paraId="56BF6F23" w14:textId="1A2736DD" w:rsidR="001F1858" w:rsidRDefault="001F1858" w:rsidP="001F1858">
      <w:pPr>
        <w:pStyle w:val="NoSpacing"/>
        <w:numPr>
          <w:ilvl w:val="0"/>
          <w:numId w:val="4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Cosy Café is doing well with increased numbers in attendance.</w:t>
      </w:r>
    </w:p>
    <w:p w14:paraId="052BF191" w14:textId="28710AEB" w:rsidR="001F1858" w:rsidRDefault="001F1858" w:rsidP="001F1858">
      <w:pPr>
        <w:pStyle w:val="NoSpacing"/>
        <w:numPr>
          <w:ilvl w:val="0"/>
          <w:numId w:val="4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Cllr Knox outlined the need for better IT systems which he will cost and bring to a future meeting.</w:t>
      </w:r>
    </w:p>
    <w:p w14:paraId="13BCAF8B" w14:textId="4A62173B" w:rsidR="001F1858" w:rsidRDefault="001F1858" w:rsidP="001F1858">
      <w:pPr>
        <w:pStyle w:val="NoSpacing"/>
        <w:numPr>
          <w:ilvl w:val="0"/>
          <w:numId w:val="4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Chair gave details of a future Environmental meeting.</w:t>
      </w:r>
    </w:p>
    <w:p w14:paraId="3021FD10" w14:textId="77777777" w:rsidR="001F1858" w:rsidRDefault="001F1858" w:rsidP="001F1858">
      <w:pPr>
        <w:pStyle w:val="NoSpacing"/>
        <w:ind w:left="720"/>
        <w:rPr>
          <w:rFonts w:ascii="Arial" w:eastAsia="Times New Roman" w:hAnsi="Arial" w:cs="Arial"/>
        </w:rPr>
      </w:pPr>
    </w:p>
    <w:p w14:paraId="39F89E58" w14:textId="2A9C9E23" w:rsidR="008E2BFC" w:rsidRDefault="008E2BFC" w:rsidP="008E2BFC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meeting closed at </w:t>
      </w:r>
      <w:r w:rsidR="001F1858">
        <w:rPr>
          <w:rFonts w:ascii="Arial" w:eastAsia="Times New Roman" w:hAnsi="Arial" w:cs="Arial"/>
        </w:rPr>
        <w:t>8.40</w:t>
      </w:r>
      <w:r w:rsidR="004C41B3">
        <w:rPr>
          <w:rFonts w:ascii="Arial" w:eastAsia="Times New Roman" w:hAnsi="Arial" w:cs="Arial"/>
        </w:rPr>
        <w:t xml:space="preserve"> </w:t>
      </w:r>
      <w:r w:rsidR="009A3792">
        <w:rPr>
          <w:rFonts w:ascii="Arial" w:eastAsia="Times New Roman" w:hAnsi="Arial" w:cs="Arial"/>
        </w:rPr>
        <w:t>pm.</w:t>
      </w:r>
    </w:p>
    <w:p w14:paraId="556B7E8E" w14:textId="77777777" w:rsidR="00BA6450" w:rsidRDefault="00BA6450" w:rsidP="008E2BFC">
      <w:pPr>
        <w:pStyle w:val="NoSpacing"/>
        <w:rPr>
          <w:rFonts w:ascii="Arial" w:eastAsia="Times New Roman" w:hAnsi="Arial" w:cs="Arial"/>
        </w:rPr>
      </w:pPr>
    </w:p>
    <w:p w14:paraId="2A19314D" w14:textId="5CD80FAE" w:rsidR="001F1858" w:rsidRDefault="001F1858" w:rsidP="008E2BFC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Chair thanked everyone for their attendance.</w:t>
      </w:r>
    </w:p>
    <w:p w14:paraId="67DE6F1C" w14:textId="77777777" w:rsidR="001F1858" w:rsidRDefault="001F1858" w:rsidP="008E2BFC">
      <w:pPr>
        <w:pStyle w:val="NoSpacing"/>
        <w:rPr>
          <w:rFonts w:ascii="Arial" w:eastAsia="Times New Roman" w:hAnsi="Arial" w:cs="Arial"/>
        </w:rPr>
      </w:pPr>
    </w:p>
    <w:p w14:paraId="3AEEE488" w14:textId="5B5975DD" w:rsidR="003B5F82" w:rsidRDefault="00675F0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Village Clerk and Responsible Financial Officer Swillington Village Council</w:t>
      </w:r>
    </w:p>
    <w:p w14:paraId="120B8052" w14:textId="77777777" w:rsidR="001F1858" w:rsidRDefault="001F1858">
      <w:pPr>
        <w:pStyle w:val="NoSpacing"/>
        <w:jc w:val="both"/>
        <w:rPr>
          <w:rFonts w:ascii="Arial" w:hAnsi="Arial" w:cs="Arial"/>
        </w:rPr>
      </w:pPr>
    </w:p>
    <w:p w14:paraId="79C20F9E" w14:textId="5E4685E1" w:rsidR="003B5F82" w:rsidRDefault="00675F0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 by Cllr </w:t>
      </w:r>
      <w:r w:rsidR="002A3A64">
        <w:rPr>
          <w:rFonts w:ascii="Arial" w:hAnsi="Arial" w:cs="Arial"/>
        </w:rPr>
        <w:t xml:space="preserve">Neil Bramma </w:t>
      </w:r>
      <w:r>
        <w:rPr>
          <w:rFonts w:ascii="Arial" w:hAnsi="Arial" w:cs="Arial"/>
        </w:rPr>
        <w:t>Chair Swillington Village Council</w:t>
      </w:r>
    </w:p>
    <w:p w14:paraId="528AFC80" w14:textId="3905ACB1" w:rsidR="001F1858" w:rsidRDefault="001F1858">
      <w:pPr>
        <w:pStyle w:val="NoSpacing"/>
        <w:jc w:val="both"/>
        <w:rPr>
          <w:rFonts w:ascii="Arial" w:hAnsi="Arial" w:cs="Arial"/>
        </w:rPr>
      </w:pPr>
    </w:p>
    <w:p w14:paraId="29BED540" w14:textId="77777777" w:rsidR="001F1858" w:rsidRDefault="001F1858">
      <w:pPr>
        <w:pStyle w:val="NoSpacing"/>
        <w:jc w:val="both"/>
        <w:rPr>
          <w:rFonts w:ascii="Arial" w:hAnsi="Arial" w:cs="Arial"/>
        </w:rPr>
      </w:pPr>
    </w:p>
    <w:p w14:paraId="76D519DD" w14:textId="583421F6" w:rsidR="003B5F82" w:rsidRDefault="00675F01">
      <w:pPr>
        <w:pStyle w:val="NoSpacing"/>
        <w:jc w:val="both"/>
      </w:pPr>
      <w:r>
        <w:rPr>
          <w:rFonts w:ascii="Arial" w:hAnsi="Arial" w:cs="Arial"/>
        </w:rPr>
        <w:t>………………………………………………….  Date ……………………….</w:t>
      </w:r>
      <w:r>
        <w:rPr>
          <w:rFonts w:ascii="Arial" w:hAnsi="Arial" w:cs="Arial"/>
          <w:sz w:val="20"/>
          <w:szCs w:val="20"/>
        </w:rPr>
        <w:t>..</w:t>
      </w:r>
    </w:p>
    <w:sectPr w:rsidR="003B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1595" w14:textId="77777777" w:rsidR="00753751" w:rsidRDefault="00753751">
      <w:r>
        <w:separator/>
      </w:r>
    </w:p>
  </w:endnote>
  <w:endnote w:type="continuationSeparator" w:id="0">
    <w:p w14:paraId="62A0B4BD" w14:textId="77777777" w:rsidR="00753751" w:rsidRDefault="0075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B87E" w14:textId="77777777" w:rsidR="00BB62B1" w:rsidRDefault="00BB6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CBD4" w14:textId="77777777" w:rsidR="008B41D3" w:rsidRDefault="00675F0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AAD6CB0" w14:textId="77777777" w:rsidR="008B41D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7B0D" w14:textId="77777777" w:rsidR="00BB62B1" w:rsidRDefault="00BB6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FF2" w14:textId="77777777" w:rsidR="00753751" w:rsidRDefault="00753751">
      <w:r>
        <w:rPr>
          <w:color w:val="000000"/>
        </w:rPr>
        <w:separator/>
      </w:r>
    </w:p>
  </w:footnote>
  <w:footnote w:type="continuationSeparator" w:id="0">
    <w:p w14:paraId="1BDB6A85" w14:textId="77777777" w:rsidR="00753751" w:rsidRDefault="0075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924E" w14:textId="77777777" w:rsidR="00BB62B1" w:rsidRDefault="00BB6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C15E" w14:textId="191244BA" w:rsidR="008B41D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EF4D" w14:textId="77777777" w:rsidR="00BB62B1" w:rsidRDefault="00BB6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386"/>
    <w:multiLevelType w:val="hybridMultilevel"/>
    <w:tmpl w:val="4D3E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FE1"/>
    <w:multiLevelType w:val="multilevel"/>
    <w:tmpl w:val="5EF8E3AA"/>
    <w:styleLink w:val="WWNum12"/>
    <w:lvl w:ilvl="0">
      <w:start w:val="1"/>
      <w:numFmt w:val="low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09B2122B"/>
    <w:multiLevelType w:val="hybridMultilevel"/>
    <w:tmpl w:val="6136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0A1B"/>
    <w:multiLevelType w:val="multilevel"/>
    <w:tmpl w:val="D17290F0"/>
    <w:styleLink w:val="WWNum3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15A46F02"/>
    <w:multiLevelType w:val="multilevel"/>
    <w:tmpl w:val="F6108DB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6E86B2D"/>
    <w:multiLevelType w:val="hybridMultilevel"/>
    <w:tmpl w:val="CC2A0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5E1"/>
    <w:multiLevelType w:val="multilevel"/>
    <w:tmpl w:val="9214980E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8CA36A7"/>
    <w:multiLevelType w:val="hybridMultilevel"/>
    <w:tmpl w:val="B840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138B"/>
    <w:multiLevelType w:val="multilevel"/>
    <w:tmpl w:val="C9FAF15A"/>
    <w:styleLink w:val="WWNum9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 w15:restartNumberingAfterBreak="0">
    <w:nsid w:val="1F0A6C0D"/>
    <w:multiLevelType w:val="multilevel"/>
    <w:tmpl w:val="06EABC96"/>
    <w:styleLink w:val="WWNum17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0" w15:restartNumberingAfterBreak="0">
    <w:nsid w:val="227C1A0E"/>
    <w:multiLevelType w:val="multilevel"/>
    <w:tmpl w:val="A7FCF9B6"/>
    <w:styleLink w:val="WWNum5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11" w15:restartNumberingAfterBreak="0">
    <w:nsid w:val="23413F19"/>
    <w:multiLevelType w:val="multilevel"/>
    <w:tmpl w:val="C9BA5922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4905A3C"/>
    <w:multiLevelType w:val="hybridMultilevel"/>
    <w:tmpl w:val="D4A6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6DE1"/>
    <w:multiLevelType w:val="hybridMultilevel"/>
    <w:tmpl w:val="FC9A3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61E"/>
    <w:multiLevelType w:val="hybridMultilevel"/>
    <w:tmpl w:val="C79408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3B1F"/>
    <w:multiLevelType w:val="multilevel"/>
    <w:tmpl w:val="98B852FC"/>
    <w:styleLink w:val="WWNum24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2EA650EB"/>
    <w:multiLevelType w:val="multilevel"/>
    <w:tmpl w:val="FC362C32"/>
    <w:styleLink w:val="WWNum13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33F27D0D"/>
    <w:multiLevelType w:val="multilevel"/>
    <w:tmpl w:val="7A50D6C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353576BF"/>
    <w:multiLevelType w:val="multilevel"/>
    <w:tmpl w:val="95F091CC"/>
    <w:styleLink w:val="WWNum15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9" w15:restartNumberingAfterBreak="0">
    <w:nsid w:val="368E16CC"/>
    <w:multiLevelType w:val="multilevel"/>
    <w:tmpl w:val="9BE8811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8CD41D2"/>
    <w:multiLevelType w:val="multilevel"/>
    <w:tmpl w:val="AC641C0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3D2030D6"/>
    <w:multiLevelType w:val="hybridMultilevel"/>
    <w:tmpl w:val="8106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812A9"/>
    <w:multiLevelType w:val="multilevel"/>
    <w:tmpl w:val="34562E50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3D77513C"/>
    <w:multiLevelType w:val="multilevel"/>
    <w:tmpl w:val="7B4EE788"/>
    <w:styleLink w:val="WWNum1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3E2F45E8"/>
    <w:multiLevelType w:val="multilevel"/>
    <w:tmpl w:val="0C5EE66E"/>
    <w:styleLink w:val="WWNum10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25" w15:restartNumberingAfterBreak="0">
    <w:nsid w:val="444B2ABD"/>
    <w:multiLevelType w:val="multilevel"/>
    <w:tmpl w:val="AE94E88C"/>
    <w:styleLink w:val="WWNum19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47EC6D8F"/>
    <w:multiLevelType w:val="multilevel"/>
    <w:tmpl w:val="9508C33C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4CCE3EF2"/>
    <w:multiLevelType w:val="multilevel"/>
    <w:tmpl w:val="1C4E5192"/>
    <w:styleLink w:val="WWNum20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51877698"/>
    <w:multiLevelType w:val="hybridMultilevel"/>
    <w:tmpl w:val="86669270"/>
    <w:lvl w:ilvl="0" w:tplc="7242D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7651F"/>
    <w:multiLevelType w:val="hybridMultilevel"/>
    <w:tmpl w:val="5C38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15898"/>
    <w:multiLevelType w:val="hybridMultilevel"/>
    <w:tmpl w:val="185CD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1085"/>
    <w:multiLevelType w:val="multilevel"/>
    <w:tmpl w:val="CB0E8DB6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4682DC7"/>
    <w:multiLevelType w:val="multilevel"/>
    <w:tmpl w:val="D256BC92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68ED1F2C"/>
    <w:multiLevelType w:val="multilevel"/>
    <w:tmpl w:val="016A81B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A324A57"/>
    <w:multiLevelType w:val="multilevel"/>
    <w:tmpl w:val="5E565CB2"/>
    <w:styleLink w:val="WWNum4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6AF9325F"/>
    <w:multiLevelType w:val="multilevel"/>
    <w:tmpl w:val="613EDE2E"/>
    <w:styleLink w:val="WWNum22"/>
    <w:lvl w:ilvl="0">
      <w:start w:val="1"/>
      <w:numFmt w:val="upp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6" w15:restartNumberingAfterBreak="0">
    <w:nsid w:val="758B2CD1"/>
    <w:multiLevelType w:val="multilevel"/>
    <w:tmpl w:val="321CAAB0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75C60295"/>
    <w:multiLevelType w:val="multilevel"/>
    <w:tmpl w:val="59FEECAA"/>
    <w:styleLink w:val="WWNum2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7871642F"/>
    <w:multiLevelType w:val="multilevel"/>
    <w:tmpl w:val="7174F2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C826346"/>
    <w:multiLevelType w:val="multilevel"/>
    <w:tmpl w:val="879E188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7DE87B53"/>
    <w:multiLevelType w:val="multilevel"/>
    <w:tmpl w:val="C0B42954"/>
    <w:styleLink w:val="WWNum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num w:numId="1" w16cid:durableId="268590495">
    <w:abstractNumId w:val="17"/>
  </w:num>
  <w:num w:numId="2" w16cid:durableId="1904438765">
    <w:abstractNumId w:val="33"/>
  </w:num>
  <w:num w:numId="3" w16cid:durableId="1967277227">
    <w:abstractNumId w:val="40"/>
  </w:num>
  <w:num w:numId="4" w16cid:durableId="1488550959">
    <w:abstractNumId w:val="3"/>
  </w:num>
  <w:num w:numId="5" w16cid:durableId="1484471987">
    <w:abstractNumId w:val="34"/>
  </w:num>
  <w:num w:numId="6" w16cid:durableId="593711190">
    <w:abstractNumId w:val="10"/>
  </w:num>
  <w:num w:numId="7" w16cid:durableId="665474975">
    <w:abstractNumId w:val="19"/>
  </w:num>
  <w:num w:numId="8" w16cid:durableId="1886284433">
    <w:abstractNumId w:val="20"/>
  </w:num>
  <w:num w:numId="9" w16cid:durableId="1932860237">
    <w:abstractNumId w:val="4"/>
  </w:num>
  <w:num w:numId="10" w16cid:durableId="1777943127">
    <w:abstractNumId w:val="8"/>
  </w:num>
  <w:num w:numId="11" w16cid:durableId="1419793567">
    <w:abstractNumId w:val="24"/>
  </w:num>
  <w:num w:numId="12" w16cid:durableId="1682850716">
    <w:abstractNumId w:val="11"/>
  </w:num>
  <w:num w:numId="13" w16cid:durableId="1088504607">
    <w:abstractNumId w:val="1"/>
  </w:num>
  <w:num w:numId="14" w16cid:durableId="2124491202">
    <w:abstractNumId w:val="16"/>
  </w:num>
  <w:num w:numId="15" w16cid:durableId="2025934443">
    <w:abstractNumId w:val="23"/>
  </w:num>
  <w:num w:numId="16" w16cid:durableId="1864243714">
    <w:abstractNumId w:val="18"/>
  </w:num>
  <w:num w:numId="17" w16cid:durableId="2104569268">
    <w:abstractNumId w:val="39"/>
  </w:num>
  <w:num w:numId="18" w16cid:durableId="925380202">
    <w:abstractNumId w:val="9"/>
  </w:num>
  <w:num w:numId="19" w16cid:durableId="1903516973">
    <w:abstractNumId w:val="31"/>
  </w:num>
  <w:num w:numId="20" w16cid:durableId="1695762421">
    <w:abstractNumId w:val="25"/>
  </w:num>
  <w:num w:numId="21" w16cid:durableId="1702433904">
    <w:abstractNumId w:val="27"/>
  </w:num>
  <w:num w:numId="22" w16cid:durableId="367489030">
    <w:abstractNumId w:val="22"/>
  </w:num>
  <w:num w:numId="23" w16cid:durableId="637881024">
    <w:abstractNumId w:val="35"/>
  </w:num>
  <w:num w:numId="24" w16cid:durableId="1463842441">
    <w:abstractNumId w:val="32"/>
  </w:num>
  <w:num w:numId="25" w16cid:durableId="67264884">
    <w:abstractNumId w:val="15"/>
  </w:num>
  <w:num w:numId="26" w16cid:durableId="1551454757">
    <w:abstractNumId w:val="36"/>
  </w:num>
  <w:num w:numId="27" w16cid:durableId="2116317314">
    <w:abstractNumId w:val="6"/>
  </w:num>
  <w:num w:numId="28" w16cid:durableId="1539778614">
    <w:abstractNumId w:val="37"/>
  </w:num>
  <w:num w:numId="29" w16cid:durableId="1170606583">
    <w:abstractNumId w:val="26"/>
  </w:num>
  <w:num w:numId="30" w16cid:durableId="1769764345">
    <w:abstractNumId w:val="38"/>
  </w:num>
  <w:num w:numId="31" w16cid:durableId="324942522">
    <w:abstractNumId w:val="28"/>
  </w:num>
  <w:num w:numId="32" w16cid:durableId="1375347265">
    <w:abstractNumId w:val="30"/>
  </w:num>
  <w:num w:numId="33" w16cid:durableId="1964459352">
    <w:abstractNumId w:val="0"/>
  </w:num>
  <w:num w:numId="34" w16cid:durableId="2057468719">
    <w:abstractNumId w:val="13"/>
  </w:num>
  <w:num w:numId="35" w16cid:durableId="180777289">
    <w:abstractNumId w:val="29"/>
  </w:num>
  <w:num w:numId="36" w16cid:durableId="1836997135">
    <w:abstractNumId w:val="21"/>
  </w:num>
  <w:num w:numId="37" w16cid:durableId="732780153">
    <w:abstractNumId w:val="12"/>
  </w:num>
  <w:num w:numId="38" w16cid:durableId="1046762073">
    <w:abstractNumId w:val="14"/>
  </w:num>
  <w:num w:numId="39" w16cid:durableId="1743483741">
    <w:abstractNumId w:val="5"/>
  </w:num>
  <w:num w:numId="40" w16cid:durableId="1896382155">
    <w:abstractNumId w:val="7"/>
  </w:num>
  <w:num w:numId="41" w16cid:durableId="70726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82"/>
    <w:rsid w:val="00031FF8"/>
    <w:rsid w:val="0004271D"/>
    <w:rsid w:val="00074601"/>
    <w:rsid w:val="00077FFB"/>
    <w:rsid w:val="000A13DD"/>
    <w:rsid w:val="000A4132"/>
    <w:rsid w:val="000B3556"/>
    <w:rsid w:val="000E6700"/>
    <w:rsid w:val="000E693D"/>
    <w:rsid w:val="000F340C"/>
    <w:rsid w:val="00101B74"/>
    <w:rsid w:val="00111FFA"/>
    <w:rsid w:val="00112DDA"/>
    <w:rsid w:val="001147C3"/>
    <w:rsid w:val="0012241F"/>
    <w:rsid w:val="00130C4C"/>
    <w:rsid w:val="00137531"/>
    <w:rsid w:val="00143979"/>
    <w:rsid w:val="00151C28"/>
    <w:rsid w:val="0018498C"/>
    <w:rsid w:val="00191B91"/>
    <w:rsid w:val="001B490E"/>
    <w:rsid w:val="001D112A"/>
    <w:rsid w:val="001F1858"/>
    <w:rsid w:val="001F1F0C"/>
    <w:rsid w:val="001F37C6"/>
    <w:rsid w:val="00201DEF"/>
    <w:rsid w:val="002075D0"/>
    <w:rsid w:val="00234E97"/>
    <w:rsid w:val="00253F6E"/>
    <w:rsid w:val="002638B5"/>
    <w:rsid w:val="00266E0C"/>
    <w:rsid w:val="0027163F"/>
    <w:rsid w:val="00273B6C"/>
    <w:rsid w:val="00274C9F"/>
    <w:rsid w:val="00283E38"/>
    <w:rsid w:val="0028725B"/>
    <w:rsid w:val="002926C5"/>
    <w:rsid w:val="002A3A64"/>
    <w:rsid w:val="002B6985"/>
    <w:rsid w:val="002C3B13"/>
    <w:rsid w:val="002C5691"/>
    <w:rsid w:val="002D4D1A"/>
    <w:rsid w:val="002E197E"/>
    <w:rsid w:val="002F14BA"/>
    <w:rsid w:val="002F7DAC"/>
    <w:rsid w:val="00305382"/>
    <w:rsid w:val="003133C3"/>
    <w:rsid w:val="003241D7"/>
    <w:rsid w:val="003279BA"/>
    <w:rsid w:val="00332286"/>
    <w:rsid w:val="00337055"/>
    <w:rsid w:val="003408A6"/>
    <w:rsid w:val="00364D5D"/>
    <w:rsid w:val="00364D9C"/>
    <w:rsid w:val="0036737D"/>
    <w:rsid w:val="003751DB"/>
    <w:rsid w:val="00383B92"/>
    <w:rsid w:val="00395CB7"/>
    <w:rsid w:val="003A7222"/>
    <w:rsid w:val="003B1C7E"/>
    <w:rsid w:val="003B5F82"/>
    <w:rsid w:val="003D1FF4"/>
    <w:rsid w:val="003E39EE"/>
    <w:rsid w:val="003E6BCE"/>
    <w:rsid w:val="003F3E62"/>
    <w:rsid w:val="003F7863"/>
    <w:rsid w:val="00402177"/>
    <w:rsid w:val="0040463E"/>
    <w:rsid w:val="004165B1"/>
    <w:rsid w:val="004228F5"/>
    <w:rsid w:val="00424B6C"/>
    <w:rsid w:val="00471B02"/>
    <w:rsid w:val="00472B25"/>
    <w:rsid w:val="004852BF"/>
    <w:rsid w:val="00486EA8"/>
    <w:rsid w:val="004A6479"/>
    <w:rsid w:val="004B29DD"/>
    <w:rsid w:val="004B4D9B"/>
    <w:rsid w:val="004B6CA2"/>
    <w:rsid w:val="004C1B2A"/>
    <w:rsid w:val="004C41B3"/>
    <w:rsid w:val="004C7601"/>
    <w:rsid w:val="004E67DF"/>
    <w:rsid w:val="00522BD6"/>
    <w:rsid w:val="00534068"/>
    <w:rsid w:val="00546B30"/>
    <w:rsid w:val="005671E8"/>
    <w:rsid w:val="0058067F"/>
    <w:rsid w:val="005B1B5B"/>
    <w:rsid w:val="005C5946"/>
    <w:rsid w:val="005D0DF3"/>
    <w:rsid w:val="005F3E8D"/>
    <w:rsid w:val="005F797E"/>
    <w:rsid w:val="00600A43"/>
    <w:rsid w:val="00611EAA"/>
    <w:rsid w:val="0061464B"/>
    <w:rsid w:val="00615ABD"/>
    <w:rsid w:val="006310DA"/>
    <w:rsid w:val="00635A46"/>
    <w:rsid w:val="00660EEF"/>
    <w:rsid w:val="00675F01"/>
    <w:rsid w:val="006763E5"/>
    <w:rsid w:val="006A67F1"/>
    <w:rsid w:val="006A6CFE"/>
    <w:rsid w:val="006C0464"/>
    <w:rsid w:val="006D34AA"/>
    <w:rsid w:val="006D6656"/>
    <w:rsid w:val="006E3069"/>
    <w:rsid w:val="006E4B86"/>
    <w:rsid w:val="007002F7"/>
    <w:rsid w:val="00707BB1"/>
    <w:rsid w:val="00711796"/>
    <w:rsid w:val="00753751"/>
    <w:rsid w:val="007707F4"/>
    <w:rsid w:val="007807E5"/>
    <w:rsid w:val="0078509C"/>
    <w:rsid w:val="00787053"/>
    <w:rsid w:val="007B35DF"/>
    <w:rsid w:val="007B4F91"/>
    <w:rsid w:val="007C6F2F"/>
    <w:rsid w:val="007D3371"/>
    <w:rsid w:val="007D76AC"/>
    <w:rsid w:val="007D78ED"/>
    <w:rsid w:val="007F0E53"/>
    <w:rsid w:val="007F3C20"/>
    <w:rsid w:val="007F5C31"/>
    <w:rsid w:val="008108BD"/>
    <w:rsid w:val="0081330D"/>
    <w:rsid w:val="00823FDD"/>
    <w:rsid w:val="00835BCF"/>
    <w:rsid w:val="00841D20"/>
    <w:rsid w:val="008764E5"/>
    <w:rsid w:val="008A4E79"/>
    <w:rsid w:val="008C5DBC"/>
    <w:rsid w:val="008D2B4A"/>
    <w:rsid w:val="008D64D9"/>
    <w:rsid w:val="008D7E4F"/>
    <w:rsid w:val="008E04CD"/>
    <w:rsid w:val="008E2BFC"/>
    <w:rsid w:val="008F76C9"/>
    <w:rsid w:val="00901587"/>
    <w:rsid w:val="00924CEC"/>
    <w:rsid w:val="009256D7"/>
    <w:rsid w:val="00931100"/>
    <w:rsid w:val="00931C29"/>
    <w:rsid w:val="00940934"/>
    <w:rsid w:val="009449DB"/>
    <w:rsid w:val="009506E7"/>
    <w:rsid w:val="00962DE3"/>
    <w:rsid w:val="00976738"/>
    <w:rsid w:val="00983C9D"/>
    <w:rsid w:val="00986235"/>
    <w:rsid w:val="00986443"/>
    <w:rsid w:val="00992CB6"/>
    <w:rsid w:val="009A3792"/>
    <w:rsid w:val="009B7581"/>
    <w:rsid w:val="009C23A9"/>
    <w:rsid w:val="009D3965"/>
    <w:rsid w:val="009D47CB"/>
    <w:rsid w:val="009D612E"/>
    <w:rsid w:val="009E39B5"/>
    <w:rsid w:val="009E4DE0"/>
    <w:rsid w:val="009F1DD7"/>
    <w:rsid w:val="00A13FD7"/>
    <w:rsid w:val="00A31598"/>
    <w:rsid w:val="00A31645"/>
    <w:rsid w:val="00A457FE"/>
    <w:rsid w:val="00A56FDD"/>
    <w:rsid w:val="00A57E4B"/>
    <w:rsid w:val="00A617A4"/>
    <w:rsid w:val="00A771D3"/>
    <w:rsid w:val="00A776C3"/>
    <w:rsid w:val="00AA005A"/>
    <w:rsid w:val="00AA27BE"/>
    <w:rsid w:val="00AA3300"/>
    <w:rsid w:val="00AB0A12"/>
    <w:rsid w:val="00AB0BBD"/>
    <w:rsid w:val="00AB3891"/>
    <w:rsid w:val="00AB6BA7"/>
    <w:rsid w:val="00AD32FF"/>
    <w:rsid w:val="00AF59B7"/>
    <w:rsid w:val="00B07C26"/>
    <w:rsid w:val="00B26DD2"/>
    <w:rsid w:val="00B27DAA"/>
    <w:rsid w:val="00B308F7"/>
    <w:rsid w:val="00B37F28"/>
    <w:rsid w:val="00B40910"/>
    <w:rsid w:val="00B41678"/>
    <w:rsid w:val="00B46F72"/>
    <w:rsid w:val="00B76D81"/>
    <w:rsid w:val="00BA3C0B"/>
    <w:rsid w:val="00BA6450"/>
    <w:rsid w:val="00BB5693"/>
    <w:rsid w:val="00BB62B1"/>
    <w:rsid w:val="00BD1B42"/>
    <w:rsid w:val="00BD7A7C"/>
    <w:rsid w:val="00BE1246"/>
    <w:rsid w:val="00BE5B0C"/>
    <w:rsid w:val="00C00B3C"/>
    <w:rsid w:val="00C17687"/>
    <w:rsid w:val="00C32AF1"/>
    <w:rsid w:val="00C4331C"/>
    <w:rsid w:val="00C52E8F"/>
    <w:rsid w:val="00C54A3C"/>
    <w:rsid w:val="00C63283"/>
    <w:rsid w:val="00C73F4E"/>
    <w:rsid w:val="00C8302D"/>
    <w:rsid w:val="00C83E5A"/>
    <w:rsid w:val="00CA07C2"/>
    <w:rsid w:val="00CF0B08"/>
    <w:rsid w:val="00D00CBF"/>
    <w:rsid w:val="00D44284"/>
    <w:rsid w:val="00D52C23"/>
    <w:rsid w:val="00D57D0F"/>
    <w:rsid w:val="00D66307"/>
    <w:rsid w:val="00D769C2"/>
    <w:rsid w:val="00D96366"/>
    <w:rsid w:val="00DA173E"/>
    <w:rsid w:val="00DC56DF"/>
    <w:rsid w:val="00DE2585"/>
    <w:rsid w:val="00E0399E"/>
    <w:rsid w:val="00E12AD9"/>
    <w:rsid w:val="00E233C5"/>
    <w:rsid w:val="00E316C6"/>
    <w:rsid w:val="00E36B84"/>
    <w:rsid w:val="00E36F9E"/>
    <w:rsid w:val="00E40F41"/>
    <w:rsid w:val="00E425AB"/>
    <w:rsid w:val="00E447C1"/>
    <w:rsid w:val="00E51CAA"/>
    <w:rsid w:val="00E623C4"/>
    <w:rsid w:val="00E64A27"/>
    <w:rsid w:val="00E6513A"/>
    <w:rsid w:val="00E6775F"/>
    <w:rsid w:val="00E92205"/>
    <w:rsid w:val="00E933C0"/>
    <w:rsid w:val="00EA1D5F"/>
    <w:rsid w:val="00EA20F1"/>
    <w:rsid w:val="00EA2453"/>
    <w:rsid w:val="00ED6040"/>
    <w:rsid w:val="00EE3D1E"/>
    <w:rsid w:val="00F1543D"/>
    <w:rsid w:val="00F22D51"/>
    <w:rsid w:val="00F234C8"/>
    <w:rsid w:val="00F32428"/>
    <w:rsid w:val="00F337CA"/>
    <w:rsid w:val="00F453CD"/>
    <w:rsid w:val="00F64DEB"/>
    <w:rsid w:val="00FB22EB"/>
    <w:rsid w:val="00FB3D78"/>
    <w:rsid w:val="00FC003F"/>
    <w:rsid w:val="00FC5826"/>
    <w:rsid w:val="00FC7CE5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A6C3A"/>
  <w15:docId w15:val="{32D5EE7A-5BFB-44F9-8E89-8D18BCE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3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F" w:hAnsi="Cambria" w:cs="Cambria"/>
      <w:color w:val="17365D"/>
      <w:spacing w:val="5"/>
      <w:kern w:val="3"/>
      <w:sz w:val="52"/>
      <w:szCs w:val="52"/>
    </w:rPr>
  </w:style>
  <w:style w:type="paragraph" w:styleId="NoSpacing">
    <w:name w:val="No Spacing"/>
    <w:pPr>
      <w:widowControl/>
      <w:suppressAutoHyphens/>
    </w:pPr>
  </w:style>
  <w:style w:type="paragraph" w:styleId="ListParagraph">
    <w:name w:val="List Paragraph"/>
    <w:basedOn w:val="Standard"/>
    <w:pPr>
      <w:spacing w:after="0"/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lainText">
    <w:name w:val="Plain Text"/>
    <w:basedOn w:val="Standard"/>
    <w:uiPriority w:val="99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styleId="HTMLAddress">
    <w:name w:val="HTML Address"/>
    <w:basedOn w:val="Standard"/>
    <w:pPr>
      <w:spacing w:after="0" w:line="240" w:lineRule="auto"/>
    </w:pPr>
    <w:rPr>
      <w:i/>
      <w:iCs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cs="Calibri"/>
      <w:lang w:eastAsia="en-GB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leChar">
    <w:name w:val="Title Char"/>
    <w:basedOn w:val="DefaultParagraphFont"/>
    <w:rPr>
      <w:rFonts w:ascii="Cambria" w:eastAsia="F" w:hAnsi="Cambria" w:cs="F"/>
      <w:color w:val="17365D"/>
      <w:spacing w:val="5"/>
      <w:kern w:val="3"/>
      <w:sz w:val="52"/>
      <w:szCs w:val="52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uiPriority w:val="99"/>
    <w:rPr>
      <w:rFonts w:ascii="Consolas" w:eastAsia="Consolas" w:hAnsi="Consolas" w:cs="Consolas"/>
      <w:sz w:val="21"/>
      <w:szCs w:val="21"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customStyle="1" w:styleId="EndnoteSymbol">
    <w:name w:val="Endnote Symbol"/>
    <w:basedOn w:val="DefaultParagraphFont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  <w:style w:type="numbering" w:customStyle="1" w:styleId="WWNum8">
    <w:name w:val="WWNum8"/>
    <w:basedOn w:val="NoList"/>
    <w:pPr>
      <w:numPr>
        <w:numId w:val="9"/>
      </w:numPr>
    </w:pPr>
  </w:style>
  <w:style w:type="numbering" w:customStyle="1" w:styleId="WWNum9">
    <w:name w:val="WWNum9"/>
    <w:basedOn w:val="NoList"/>
    <w:pPr>
      <w:numPr>
        <w:numId w:val="10"/>
      </w:numPr>
    </w:pPr>
  </w:style>
  <w:style w:type="numbering" w:customStyle="1" w:styleId="WWNum10">
    <w:name w:val="WWNum10"/>
    <w:basedOn w:val="NoList"/>
    <w:pPr>
      <w:numPr>
        <w:numId w:val="11"/>
      </w:numPr>
    </w:pPr>
  </w:style>
  <w:style w:type="numbering" w:customStyle="1" w:styleId="WWNum11">
    <w:name w:val="WWNum11"/>
    <w:basedOn w:val="NoList"/>
    <w:pPr>
      <w:numPr>
        <w:numId w:val="12"/>
      </w:numPr>
    </w:pPr>
  </w:style>
  <w:style w:type="numbering" w:customStyle="1" w:styleId="WWNum12">
    <w:name w:val="WWNum12"/>
    <w:basedOn w:val="NoList"/>
    <w:pPr>
      <w:numPr>
        <w:numId w:val="13"/>
      </w:numPr>
    </w:pPr>
  </w:style>
  <w:style w:type="numbering" w:customStyle="1" w:styleId="WWNum13">
    <w:name w:val="WWNum13"/>
    <w:basedOn w:val="NoList"/>
    <w:pPr>
      <w:numPr>
        <w:numId w:val="14"/>
      </w:numPr>
    </w:pPr>
  </w:style>
  <w:style w:type="numbering" w:customStyle="1" w:styleId="WWNum14">
    <w:name w:val="WWNum14"/>
    <w:basedOn w:val="NoList"/>
    <w:pPr>
      <w:numPr>
        <w:numId w:val="15"/>
      </w:numPr>
    </w:pPr>
  </w:style>
  <w:style w:type="numbering" w:customStyle="1" w:styleId="WWNum15">
    <w:name w:val="WWNum15"/>
    <w:basedOn w:val="NoList"/>
    <w:pPr>
      <w:numPr>
        <w:numId w:val="16"/>
      </w:numPr>
    </w:pPr>
  </w:style>
  <w:style w:type="numbering" w:customStyle="1" w:styleId="WWNum16">
    <w:name w:val="WWNum16"/>
    <w:basedOn w:val="NoList"/>
    <w:pPr>
      <w:numPr>
        <w:numId w:val="17"/>
      </w:numPr>
    </w:pPr>
  </w:style>
  <w:style w:type="numbering" w:customStyle="1" w:styleId="WWNum17">
    <w:name w:val="WWNum17"/>
    <w:basedOn w:val="NoList"/>
    <w:pPr>
      <w:numPr>
        <w:numId w:val="18"/>
      </w:numPr>
    </w:pPr>
  </w:style>
  <w:style w:type="numbering" w:customStyle="1" w:styleId="WWNum18">
    <w:name w:val="WWNum18"/>
    <w:basedOn w:val="NoList"/>
    <w:pPr>
      <w:numPr>
        <w:numId w:val="19"/>
      </w:numPr>
    </w:pPr>
  </w:style>
  <w:style w:type="numbering" w:customStyle="1" w:styleId="WWNum19">
    <w:name w:val="WWNum19"/>
    <w:basedOn w:val="NoList"/>
    <w:pPr>
      <w:numPr>
        <w:numId w:val="20"/>
      </w:numPr>
    </w:pPr>
  </w:style>
  <w:style w:type="numbering" w:customStyle="1" w:styleId="WWNum20">
    <w:name w:val="WWNum20"/>
    <w:basedOn w:val="NoList"/>
    <w:pPr>
      <w:numPr>
        <w:numId w:val="21"/>
      </w:numPr>
    </w:pPr>
  </w:style>
  <w:style w:type="numbering" w:customStyle="1" w:styleId="WWNum21">
    <w:name w:val="WWNum21"/>
    <w:basedOn w:val="NoList"/>
    <w:pPr>
      <w:numPr>
        <w:numId w:val="22"/>
      </w:numPr>
    </w:pPr>
  </w:style>
  <w:style w:type="numbering" w:customStyle="1" w:styleId="WWNum22">
    <w:name w:val="WWNum22"/>
    <w:basedOn w:val="NoList"/>
    <w:pPr>
      <w:numPr>
        <w:numId w:val="23"/>
      </w:numPr>
    </w:pPr>
  </w:style>
  <w:style w:type="numbering" w:customStyle="1" w:styleId="WWNum23">
    <w:name w:val="WWNum23"/>
    <w:basedOn w:val="NoList"/>
    <w:pPr>
      <w:numPr>
        <w:numId w:val="24"/>
      </w:numPr>
    </w:pPr>
  </w:style>
  <w:style w:type="numbering" w:customStyle="1" w:styleId="WWNum24">
    <w:name w:val="WWNum24"/>
    <w:basedOn w:val="NoList"/>
    <w:pPr>
      <w:numPr>
        <w:numId w:val="25"/>
      </w:numPr>
    </w:pPr>
  </w:style>
  <w:style w:type="numbering" w:customStyle="1" w:styleId="WWNum25">
    <w:name w:val="WWNum25"/>
    <w:basedOn w:val="NoList"/>
    <w:pPr>
      <w:numPr>
        <w:numId w:val="26"/>
      </w:numPr>
    </w:pPr>
  </w:style>
  <w:style w:type="numbering" w:customStyle="1" w:styleId="WWNum26">
    <w:name w:val="WWNum26"/>
    <w:basedOn w:val="NoList"/>
    <w:pPr>
      <w:numPr>
        <w:numId w:val="27"/>
      </w:numPr>
    </w:pPr>
  </w:style>
  <w:style w:type="numbering" w:customStyle="1" w:styleId="WWNum27">
    <w:name w:val="WWNum27"/>
    <w:basedOn w:val="NoList"/>
    <w:pPr>
      <w:numPr>
        <w:numId w:val="28"/>
      </w:numPr>
    </w:pPr>
  </w:style>
  <w:style w:type="numbering" w:customStyle="1" w:styleId="WWNum28">
    <w:name w:val="WWNum28"/>
    <w:basedOn w:val="NoList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3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clerk@swillingtonvillagecouncil.gov.uk</cp:lastModifiedBy>
  <cp:revision>6</cp:revision>
  <cp:lastPrinted>2023-02-05T11:08:00Z</cp:lastPrinted>
  <dcterms:created xsi:type="dcterms:W3CDTF">2023-03-08T15:20:00Z</dcterms:created>
  <dcterms:modified xsi:type="dcterms:W3CDTF">2023-04-02T13:31:00Z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