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08AF5" w14:textId="51790CEB" w:rsidR="003E3522" w:rsidRDefault="003E3522" w:rsidP="00387555">
      <w:pPr>
        <w:autoSpaceDE w:val="0"/>
        <w:autoSpaceDN w:val="0"/>
        <w:adjustRightInd w:val="0"/>
        <w:rPr>
          <w:rFonts w:ascii="Calibri" w:hAnsi="Calibri" w:cs="Calibri"/>
          <w:b/>
          <w:lang w:val="en-GB"/>
        </w:rPr>
      </w:pPr>
      <w:bookmarkStart w:id="0" w:name="_Hlk138706266"/>
      <w:r>
        <w:rPr>
          <w:noProof/>
        </w:rPr>
        <w:drawing>
          <wp:anchor distT="0" distB="0" distL="114300" distR="114300" simplePos="0" relativeHeight="251659264" behindDoc="0" locked="0" layoutInCell="1" allowOverlap="1" wp14:anchorId="3F7BAF2C" wp14:editId="5995488C">
            <wp:simplePos x="0" y="0"/>
            <wp:positionH relativeFrom="column">
              <wp:posOffset>4552950</wp:posOffset>
            </wp:positionH>
            <wp:positionV relativeFrom="paragraph">
              <wp:posOffset>0</wp:posOffset>
            </wp:positionV>
            <wp:extent cx="1102995" cy="1109345"/>
            <wp:effectExtent l="0" t="0" r="1905" b="0"/>
            <wp:wrapSquare wrapText="bothSides"/>
            <wp:docPr id="735577875" name="Picture 1" descr="A black wheel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577875" name="Picture 1" descr="A black wheel with white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2995"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387555">
        <w:rPr>
          <w:rFonts w:ascii="Calibri" w:hAnsi="Calibri" w:cs="Calibri"/>
          <w:b/>
          <w:lang w:val="en-GB"/>
        </w:rPr>
        <w:t xml:space="preserve">Minutes of Swillington Village Council Staffing Committee meeting held on </w:t>
      </w:r>
      <w:r w:rsidR="00125013">
        <w:rPr>
          <w:rFonts w:ascii="Calibri" w:hAnsi="Calibri" w:cs="Calibri"/>
          <w:b/>
          <w:lang w:val="en-GB"/>
        </w:rPr>
        <w:t>Tuesday 23</w:t>
      </w:r>
      <w:r w:rsidR="00125013" w:rsidRPr="00125013">
        <w:rPr>
          <w:rFonts w:ascii="Calibri" w:hAnsi="Calibri" w:cs="Calibri"/>
          <w:b/>
          <w:vertAlign w:val="superscript"/>
          <w:lang w:val="en-GB"/>
        </w:rPr>
        <w:t>rd</w:t>
      </w:r>
      <w:r w:rsidR="00125013">
        <w:rPr>
          <w:rFonts w:ascii="Calibri" w:hAnsi="Calibri" w:cs="Calibri"/>
          <w:b/>
          <w:lang w:val="en-GB"/>
        </w:rPr>
        <w:t xml:space="preserve"> January 2024</w:t>
      </w:r>
      <w:r w:rsidR="00387555">
        <w:rPr>
          <w:rFonts w:ascii="Calibri" w:hAnsi="Calibri" w:cs="Calibri"/>
          <w:b/>
          <w:lang w:val="en-GB"/>
        </w:rPr>
        <w:t xml:space="preserve"> at </w:t>
      </w:r>
      <w:r w:rsidR="00125013">
        <w:rPr>
          <w:rFonts w:ascii="Calibri" w:hAnsi="Calibri" w:cs="Calibri"/>
          <w:b/>
          <w:lang w:val="en-GB"/>
        </w:rPr>
        <w:t>7</w:t>
      </w:r>
      <w:r w:rsidR="00387555">
        <w:rPr>
          <w:rFonts w:ascii="Calibri" w:hAnsi="Calibri" w:cs="Calibri"/>
          <w:b/>
          <w:lang w:val="en-GB"/>
        </w:rPr>
        <w:t>.30pm</w:t>
      </w:r>
    </w:p>
    <w:p w14:paraId="2D86C217" w14:textId="5F756B5F" w:rsidR="00387555" w:rsidRPr="00387555" w:rsidRDefault="00387555" w:rsidP="00387555">
      <w:pPr>
        <w:autoSpaceDE w:val="0"/>
        <w:autoSpaceDN w:val="0"/>
        <w:adjustRightInd w:val="0"/>
        <w:rPr>
          <w:rFonts w:ascii="Calibri" w:hAnsi="Calibri" w:cs="Calibri"/>
          <w:bCs/>
          <w:lang w:val="en-GB"/>
        </w:rPr>
      </w:pPr>
      <w:r>
        <w:rPr>
          <w:rFonts w:ascii="Calibri" w:hAnsi="Calibri" w:cs="Calibri"/>
          <w:b/>
          <w:lang w:val="en-GB"/>
        </w:rPr>
        <w:t>In attendance:</w:t>
      </w:r>
      <w:r>
        <w:rPr>
          <w:rFonts w:ascii="Calibri" w:hAnsi="Calibri" w:cs="Calibri"/>
          <w:bCs/>
          <w:lang w:val="en-GB"/>
        </w:rPr>
        <w:t xml:space="preserve"> Cllrs Knox (Chair), Bramma and Lewin, and Village Clerk Kate Goodare. There </w:t>
      </w:r>
      <w:r w:rsidR="00125013">
        <w:rPr>
          <w:rFonts w:ascii="Calibri" w:hAnsi="Calibri" w:cs="Calibri"/>
          <w:bCs/>
          <w:lang w:val="en-GB"/>
        </w:rPr>
        <w:t>were no members of the public in attendance.</w:t>
      </w:r>
      <w:r w:rsidR="00125013">
        <w:rPr>
          <w:rFonts w:ascii="Calibri" w:hAnsi="Calibri" w:cs="Calibri"/>
          <w:bCs/>
          <w:lang w:val="en-GB"/>
        </w:rPr>
        <w:br/>
      </w:r>
      <w:r>
        <w:rPr>
          <w:rFonts w:ascii="Calibri" w:hAnsi="Calibri" w:cs="Calibri"/>
          <w:b/>
          <w:lang w:val="en-GB"/>
        </w:rPr>
        <w:t>Apologies:</w:t>
      </w:r>
      <w:r>
        <w:rPr>
          <w:rFonts w:ascii="Calibri" w:hAnsi="Calibri" w:cs="Calibri"/>
          <w:bCs/>
          <w:lang w:val="en-GB"/>
        </w:rPr>
        <w:t xml:space="preserve"> None</w:t>
      </w:r>
    </w:p>
    <w:p w14:paraId="7B93DC98" w14:textId="77777777" w:rsidR="003E3522" w:rsidRDefault="003E3522" w:rsidP="0092466E">
      <w:pPr>
        <w:autoSpaceDE w:val="0"/>
        <w:autoSpaceDN w:val="0"/>
        <w:adjustRightInd w:val="0"/>
        <w:spacing w:before="10"/>
        <w:rPr>
          <w:rFonts w:ascii="Calibri" w:hAnsi="Calibri" w:cs="Calibri"/>
          <w:bCs/>
          <w:lang w:val="en-GB"/>
        </w:rPr>
      </w:pPr>
    </w:p>
    <w:p w14:paraId="42A838AE" w14:textId="19775F6C" w:rsidR="003E3522" w:rsidRPr="00387555" w:rsidRDefault="003E3522" w:rsidP="003E3522">
      <w:pPr>
        <w:pStyle w:val="ListParagraph"/>
        <w:numPr>
          <w:ilvl w:val="0"/>
          <w:numId w:val="1"/>
        </w:numPr>
        <w:autoSpaceDE w:val="0"/>
        <w:autoSpaceDN w:val="0"/>
        <w:adjustRightInd w:val="0"/>
        <w:rPr>
          <w:rFonts w:asciiTheme="minorHAnsi" w:hAnsiTheme="minorHAnsi" w:cstheme="minorHAnsi"/>
          <w:b/>
          <w:bCs/>
          <w:lang w:val="en-GB"/>
        </w:rPr>
      </w:pPr>
      <w:r w:rsidRPr="00387555">
        <w:rPr>
          <w:rFonts w:asciiTheme="minorHAnsi" w:hAnsiTheme="minorHAnsi" w:cstheme="minorHAnsi"/>
          <w:b/>
          <w:bCs/>
          <w:lang w:val="en-GB"/>
        </w:rPr>
        <w:t>Reminder by the Chair of the Council’s expectations for the audio or visual recording of this meeting</w:t>
      </w:r>
    </w:p>
    <w:p w14:paraId="4A9331B8" w14:textId="2CA6D47F" w:rsidR="003E3522" w:rsidRPr="00387555" w:rsidRDefault="003E3522" w:rsidP="003E3522">
      <w:pPr>
        <w:pStyle w:val="ListParagraph"/>
        <w:numPr>
          <w:ilvl w:val="0"/>
          <w:numId w:val="1"/>
        </w:numPr>
        <w:autoSpaceDE w:val="0"/>
        <w:autoSpaceDN w:val="0"/>
        <w:adjustRightInd w:val="0"/>
        <w:rPr>
          <w:rFonts w:asciiTheme="minorHAnsi" w:hAnsiTheme="minorHAnsi" w:cstheme="minorHAnsi"/>
          <w:b/>
          <w:bCs/>
          <w:lang w:val="en-GB"/>
        </w:rPr>
      </w:pPr>
      <w:r w:rsidRPr="00387555">
        <w:rPr>
          <w:rFonts w:asciiTheme="minorHAnsi" w:hAnsiTheme="minorHAnsi" w:cstheme="minorHAnsi"/>
          <w:b/>
          <w:bCs/>
          <w:lang w:val="en-GB"/>
        </w:rPr>
        <w:t>2.1 To receive apologies.</w:t>
      </w:r>
      <w:r w:rsidR="00387555">
        <w:rPr>
          <w:rFonts w:asciiTheme="minorHAnsi" w:hAnsiTheme="minorHAnsi" w:cstheme="minorHAnsi"/>
          <w:b/>
          <w:bCs/>
          <w:lang w:val="en-GB"/>
        </w:rPr>
        <w:t xml:space="preserve"> </w:t>
      </w:r>
      <w:r w:rsidR="00387555">
        <w:rPr>
          <w:rFonts w:asciiTheme="minorHAnsi" w:hAnsiTheme="minorHAnsi" w:cstheme="minorHAnsi"/>
          <w:lang w:val="en-GB"/>
        </w:rPr>
        <w:t>– There were none</w:t>
      </w:r>
    </w:p>
    <w:p w14:paraId="402CA54A" w14:textId="31EAB8D9" w:rsidR="003E3522" w:rsidRPr="00387555" w:rsidRDefault="003E3522" w:rsidP="00387555">
      <w:pPr>
        <w:pStyle w:val="ListParagraph"/>
        <w:autoSpaceDE w:val="0"/>
        <w:autoSpaceDN w:val="0"/>
        <w:adjustRightInd w:val="0"/>
        <w:ind w:left="360"/>
        <w:rPr>
          <w:rFonts w:asciiTheme="minorHAnsi" w:hAnsiTheme="minorHAnsi" w:cstheme="minorHAnsi"/>
          <w:lang w:val="en-GB"/>
        </w:rPr>
      </w:pPr>
      <w:r w:rsidRPr="00387555">
        <w:rPr>
          <w:rFonts w:asciiTheme="minorHAnsi" w:hAnsiTheme="minorHAnsi" w:cstheme="minorHAnsi"/>
          <w:b/>
          <w:bCs/>
          <w:lang w:val="en-GB"/>
        </w:rPr>
        <w:t>2.2. To approve reasons for absence given by councillors.</w:t>
      </w:r>
      <w:r w:rsidR="00387555">
        <w:rPr>
          <w:rFonts w:asciiTheme="minorHAnsi" w:hAnsiTheme="minorHAnsi" w:cstheme="minorHAnsi"/>
          <w:lang w:val="en-GB"/>
        </w:rPr>
        <w:t xml:space="preserve"> – There were none</w:t>
      </w:r>
    </w:p>
    <w:p w14:paraId="0BCDE88B" w14:textId="36072A87" w:rsidR="003E3522" w:rsidRPr="00387555" w:rsidRDefault="003E3522" w:rsidP="003E3522">
      <w:pPr>
        <w:pStyle w:val="ListParagraph"/>
        <w:numPr>
          <w:ilvl w:val="0"/>
          <w:numId w:val="1"/>
        </w:numPr>
        <w:autoSpaceDE w:val="0"/>
        <w:autoSpaceDN w:val="0"/>
        <w:adjustRightInd w:val="0"/>
        <w:rPr>
          <w:rFonts w:asciiTheme="minorHAnsi" w:hAnsiTheme="minorHAnsi" w:cstheme="minorHAnsi"/>
          <w:b/>
          <w:bCs/>
          <w:lang w:val="en-GB"/>
        </w:rPr>
      </w:pPr>
      <w:r w:rsidRPr="00387555">
        <w:rPr>
          <w:rFonts w:asciiTheme="minorHAnsi" w:hAnsiTheme="minorHAnsi" w:cstheme="minorHAnsi"/>
          <w:b/>
          <w:bCs/>
          <w:lang w:val="en-GB"/>
        </w:rPr>
        <w:t>3.1 To receive declarations of interest from councillors on items on the agenda.</w:t>
      </w:r>
      <w:r w:rsidR="00387555">
        <w:rPr>
          <w:rFonts w:asciiTheme="minorHAnsi" w:hAnsiTheme="minorHAnsi" w:cstheme="minorHAnsi"/>
          <w:lang w:val="en-GB"/>
        </w:rPr>
        <w:t xml:space="preserve"> – None were received.</w:t>
      </w:r>
    </w:p>
    <w:p w14:paraId="755EDC1B" w14:textId="339231AE" w:rsidR="003E3522" w:rsidRPr="00387555" w:rsidRDefault="003E3522" w:rsidP="003E3522">
      <w:pPr>
        <w:pStyle w:val="ListParagraph"/>
        <w:autoSpaceDE w:val="0"/>
        <w:autoSpaceDN w:val="0"/>
        <w:adjustRightInd w:val="0"/>
        <w:ind w:left="360"/>
        <w:rPr>
          <w:rFonts w:asciiTheme="minorHAnsi" w:hAnsiTheme="minorHAnsi" w:cstheme="minorHAnsi"/>
          <w:lang w:val="en-GB"/>
        </w:rPr>
      </w:pPr>
      <w:r w:rsidRPr="00387555">
        <w:rPr>
          <w:rFonts w:asciiTheme="minorHAnsi" w:hAnsiTheme="minorHAnsi" w:cstheme="minorHAnsi"/>
          <w:b/>
          <w:bCs/>
          <w:lang w:val="en-GB"/>
        </w:rPr>
        <w:t>3.2 To receive any declarations of interest not already declared under the Council’s Code of Conduct or a member’s Register of Disclosable Pecuniary Interests.</w:t>
      </w:r>
      <w:r w:rsidR="00387555">
        <w:rPr>
          <w:rFonts w:asciiTheme="minorHAnsi" w:hAnsiTheme="minorHAnsi" w:cstheme="minorHAnsi"/>
          <w:lang w:val="en-GB"/>
        </w:rPr>
        <w:t xml:space="preserve"> – None were received.</w:t>
      </w:r>
    </w:p>
    <w:p w14:paraId="4D26AEAA" w14:textId="44FC6BD0" w:rsidR="003E3522" w:rsidRPr="00387555" w:rsidRDefault="003E3522" w:rsidP="00387555">
      <w:pPr>
        <w:pStyle w:val="ListParagraph"/>
        <w:autoSpaceDE w:val="0"/>
        <w:autoSpaceDN w:val="0"/>
        <w:adjustRightInd w:val="0"/>
        <w:ind w:left="360"/>
        <w:rPr>
          <w:rFonts w:asciiTheme="minorHAnsi" w:hAnsiTheme="minorHAnsi" w:cstheme="minorHAnsi"/>
          <w:lang w:val="en-GB"/>
        </w:rPr>
      </w:pPr>
      <w:r w:rsidRPr="00387555">
        <w:rPr>
          <w:rFonts w:asciiTheme="minorHAnsi" w:hAnsiTheme="minorHAnsi" w:cstheme="minorHAnsi"/>
          <w:b/>
          <w:bCs/>
          <w:lang w:val="en-GB"/>
        </w:rPr>
        <w:t>3.3 To receive, consider and decide upon any applications for dispensation.</w:t>
      </w:r>
      <w:r w:rsidR="00387555">
        <w:rPr>
          <w:rFonts w:asciiTheme="minorHAnsi" w:hAnsiTheme="minorHAnsi" w:cstheme="minorHAnsi"/>
          <w:lang w:val="en-GB"/>
        </w:rPr>
        <w:t xml:space="preserve"> – None were received.</w:t>
      </w:r>
    </w:p>
    <w:p w14:paraId="1DD191C3" w14:textId="7F8ADBA5" w:rsidR="003E3522" w:rsidRPr="00387555" w:rsidRDefault="003E3522" w:rsidP="003E3522">
      <w:pPr>
        <w:pStyle w:val="ListParagraph"/>
        <w:numPr>
          <w:ilvl w:val="0"/>
          <w:numId w:val="1"/>
        </w:numPr>
        <w:autoSpaceDE w:val="0"/>
        <w:autoSpaceDN w:val="0"/>
        <w:adjustRightInd w:val="0"/>
        <w:rPr>
          <w:rFonts w:asciiTheme="minorHAnsi" w:hAnsiTheme="minorHAnsi" w:cstheme="minorHAnsi"/>
          <w:b/>
          <w:bCs/>
          <w:lang w:val="en-GB"/>
        </w:rPr>
      </w:pPr>
      <w:r w:rsidRPr="00387555">
        <w:rPr>
          <w:rFonts w:asciiTheme="minorHAnsi" w:hAnsiTheme="minorHAnsi" w:cstheme="minorHAnsi"/>
          <w:b/>
          <w:bCs/>
          <w:lang w:val="en-GB"/>
        </w:rPr>
        <w:t xml:space="preserve">To confirm the minutes of the meeting held on </w:t>
      </w:r>
      <w:r w:rsidR="00125013">
        <w:rPr>
          <w:rFonts w:asciiTheme="minorHAnsi" w:hAnsiTheme="minorHAnsi" w:cstheme="minorHAnsi"/>
          <w:b/>
          <w:bCs/>
          <w:lang w:val="en-GB"/>
        </w:rPr>
        <w:t>3</w:t>
      </w:r>
      <w:r w:rsidR="00125013" w:rsidRPr="00125013">
        <w:rPr>
          <w:rFonts w:asciiTheme="minorHAnsi" w:hAnsiTheme="minorHAnsi" w:cstheme="minorHAnsi"/>
          <w:b/>
          <w:bCs/>
          <w:vertAlign w:val="superscript"/>
          <w:lang w:val="en-GB"/>
        </w:rPr>
        <w:t>rd</w:t>
      </w:r>
      <w:r w:rsidR="00125013">
        <w:rPr>
          <w:rFonts w:asciiTheme="minorHAnsi" w:hAnsiTheme="minorHAnsi" w:cstheme="minorHAnsi"/>
          <w:b/>
          <w:bCs/>
          <w:lang w:val="en-GB"/>
        </w:rPr>
        <w:t xml:space="preserve"> October</w:t>
      </w:r>
      <w:r w:rsidRPr="00387555">
        <w:rPr>
          <w:rFonts w:asciiTheme="minorHAnsi" w:hAnsiTheme="minorHAnsi" w:cstheme="minorHAnsi"/>
          <w:b/>
          <w:bCs/>
          <w:lang w:val="en-GB"/>
        </w:rPr>
        <w:t xml:space="preserve"> 2023 as a true and correct record.</w:t>
      </w:r>
      <w:r w:rsidR="00387555" w:rsidRPr="00387555">
        <w:rPr>
          <w:rFonts w:asciiTheme="minorHAnsi" w:hAnsiTheme="minorHAnsi" w:cstheme="minorHAnsi"/>
          <w:b/>
          <w:bCs/>
          <w:lang w:val="en-GB"/>
        </w:rPr>
        <w:t xml:space="preserve"> </w:t>
      </w:r>
      <w:r w:rsidR="00387555" w:rsidRPr="00387555">
        <w:rPr>
          <w:rFonts w:asciiTheme="minorHAnsi" w:hAnsiTheme="minorHAnsi" w:cstheme="minorHAnsi"/>
          <w:lang w:val="en-GB"/>
        </w:rPr>
        <w:t xml:space="preserve">– </w:t>
      </w:r>
      <w:r w:rsidR="00387555" w:rsidRPr="00387555">
        <w:rPr>
          <w:rFonts w:asciiTheme="minorHAnsi" w:hAnsiTheme="minorHAnsi" w:cstheme="minorHAnsi"/>
          <w:b/>
          <w:bCs/>
          <w:lang w:val="en-GB"/>
        </w:rPr>
        <w:t>It was resolved</w:t>
      </w:r>
      <w:r w:rsidR="00387555" w:rsidRPr="00387555">
        <w:rPr>
          <w:rFonts w:asciiTheme="minorHAnsi" w:hAnsiTheme="minorHAnsi" w:cstheme="minorHAnsi"/>
          <w:lang w:val="en-GB"/>
        </w:rPr>
        <w:t xml:space="preserve"> to approve the minutes of the staffing committee meeting held on </w:t>
      </w:r>
      <w:r w:rsidR="00125013">
        <w:rPr>
          <w:rFonts w:asciiTheme="minorHAnsi" w:hAnsiTheme="minorHAnsi" w:cstheme="minorHAnsi"/>
          <w:lang w:val="en-GB"/>
        </w:rPr>
        <w:t>3</w:t>
      </w:r>
      <w:r w:rsidR="00125013" w:rsidRPr="00125013">
        <w:rPr>
          <w:rFonts w:asciiTheme="minorHAnsi" w:hAnsiTheme="minorHAnsi" w:cstheme="minorHAnsi"/>
          <w:vertAlign w:val="superscript"/>
          <w:lang w:val="en-GB"/>
        </w:rPr>
        <w:t>rd</w:t>
      </w:r>
      <w:r w:rsidR="00125013">
        <w:rPr>
          <w:rFonts w:asciiTheme="minorHAnsi" w:hAnsiTheme="minorHAnsi" w:cstheme="minorHAnsi"/>
          <w:lang w:val="en-GB"/>
        </w:rPr>
        <w:t xml:space="preserve"> October 2023.</w:t>
      </w:r>
    </w:p>
    <w:p w14:paraId="0BD1B15F" w14:textId="1CD7596E" w:rsidR="003E3522" w:rsidRPr="00387555" w:rsidRDefault="003E3522" w:rsidP="003E3522">
      <w:pPr>
        <w:pStyle w:val="ListParagraph"/>
        <w:numPr>
          <w:ilvl w:val="0"/>
          <w:numId w:val="1"/>
        </w:numPr>
        <w:autoSpaceDE w:val="0"/>
        <w:autoSpaceDN w:val="0"/>
        <w:adjustRightInd w:val="0"/>
        <w:rPr>
          <w:rFonts w:asciiTheme="minorHAnsi" w:hAnsiTheme="minorHAnsi" w:cstheme="minorHAnsi"/>
          <w:b/>
          <w:bCs/>
          <w:lang w:val="en-GB"/>
        </w:rPr>
      </w:pPr>
      <w:r w:rsidRPr="00387555">
        <w:rPr>
          <w:rFonts w:asciiTheme="minorHAnsi" w:hAnsiTheme="minorHAnsi" w:cstheme="minorHAnsi"/>
          <w:b/>
          <w:bCs/>
          <w:lang w:val="en-GB"/>
        </w:rPr>
        <w:t xml:space="preserve">To </w:t>
      </w:r>
      <w:r w:rsidR="00125013">
        <w:rPr>
          <w:rFonts w:asciiTheme="minorHAnsi" w:hAnsiTheme="minorHAnsi" w:cstheme="minorHAnsi"/>
          <w:b/>
          <w:bCs/>
          <w:lang w:val="en-GB"/>
        </w:rPr>
        <w:t>consider and decide on a process for hiring a Clerk/RFO on a maternity cover contract – It was resolved</w:t>
      </w:r>
      <w:r w:rsidR="00125013">
        <w:rPr>
          <w:rFonts w:asciiTheme="minorHAnsi" w:hAnsiTheme="minorHAnsi" w:cstheme="minorHAnsi"/>
          <w:lang w:val="en-GB"/>
        </w:rPr>
        <w:t xml:space="preserve"> to approach the recently retired Clerk to establish if she would be willing to return to work for a cover period. If not, </w:t>
      </w:r>
      <w:r w:rsidR="00125013">
        <w:rPr>
          <w:rFonts w:asciiTheme="minorHAnsi" w:hAnsiTheme="minorHAnsi" w:cstheme="minorHAnsi"/>
          <w:b/>
          <w:bCs/>
          <w:lang w:val="en-GB"/>
        </w:rPr>
        <w:t>it was further resolved</w:t>
      </w:r>
      <w:r w:rsidR="00125013">
        <w:rPr>
          <w:rFonts w:asciiTheme="minorHAnsi" w:hAnsiTheme="minorHAnsi" w:cstheme="minorHAnsi"/>
          <w:lang w:val="en-GB"/>
        </w:rPr>
        <w:t xml:space="preserve"> that the documents provided by the Clerk (namely the advert, interview questions, job description, person specification, job application guidance notes and privacy notice for job applicants) were satisfactory and could be proceeded with. It was agreed that the advert would be posted on the council website, with the YLCA and in their bulletins, and on job sites, with a closing date of Sunday 25</w:t>
      </w:r>
      <w:r w:rsidR="00125013" w:rsidRPr="00125013">
        <w:rPr>
          <w:rFonts w:asciiTheme="minorHAnsi" w:hAnsiTheme="minorHAnsi" w:cstheme="minorHAnsi"/>
          <w:vertAlign w:val="superscript"/>
          <w:lang w:val="en-GB"/>
        </w:rPr>
        <w:t>th</w:t>
      </w:r>
      <w:r w:rsidR="00125013">
        <w:rPr>
          <w:rFonts w:asciiTheme="minorHAnsi" w:hAnsiTheme="minorHAnsi" w:cstheme="minorHAnsi"/>
          <w:lang w:val="en-GB"/>
        </w:rPr>
        <w:t xml:space="preserve"> February, and an interview date of Tuesday 5</w:t>
      </w:r>
      <w:r w:rsidR="00125013" w:rsidRPr="00125013">
        <w:rPr>
          <w:rFonts w:asciiTheme="minorHAnsi" w:hAnsiTheme="minorHAnsi" w:cstheme="minorHAnsi"/>
          <w:vertAlign w:val="superscript"/>
          <w:lang w:val="en-GB"/>
        </w:rPr>
        <w:t>th</w:t>
      </w:r>
      <w:r w:rsidR="00125013">
        <w:rPr>
          <w:rFonts w:asciiTheme="minorHAnsi" w:hAnsiTheme="minorHAnsi" w:cstheme="minorHAnsi"/>
          <w:lang w:val="en-GB"/>
        </w:rPr>
        <w:t xml:space="preserve"> March, with a view to hiring as soon as possible following the interviews </w:t>
      </w:r>
      <w:proofErr w:type="gramStart"/>
      <w:r w:rsidR="00125013">
        <w:rPr>
          <w:rFonts w:asciiTheme="minorHAnsi" w:hAnsiTheme="minorHAnsi" w:cstheme="minorHAnsi"/>
          <w:lang w:val="en-GB"/>
        </w:rPr>
        <w:t>in order to</w:t>
      </w:r>
      <w:proofErr w:type="gramEnd"/>
      <w:r w:rsidR="00125013">
        <w:rPr>
          <w:rFonts w:asciiTheme="minorHAnsi" w:hAnsiTheme="minorHAnsi" w:cstheme="minorHAnsi"/>
          <w:lang w:val="en-GB"/>
        </w:rPr>
        <w:t xml:space="preserve"> facilitate an April maternity leave start date for the current Clerk. Applicants from the last hiring period for the Clerk might also be directly approached to re-apply, and local Clerks who may wish to take on an additional Council for a cover </w:t>
      </w:r>
      <w:proofErr w:type="gramStart"/>
      <w:r w:rsidR="00125013">
        <w:rPr>
          <w:rFonts w:asciiTheme="minorHAnsi" w:hAnsiTheme="minorHAnsi" w:cstheme="minorHAnsi"/>
          <w:lang w:val="en-GB"/>
        </w:rPr>
        <w:t>period of time</w:t>
      </w:r>
      <w:proofErr w:type="gramEnd"/>
      <w:r w:rsidR="00125013">
        <w:rPr>
          <w:rFonts w:asciiTheme="minorHAnsi" w:hAnsiTheme="minorHAnsi" w:cstheme="minorHAnsi"/>
          <w:lang w:val="en-GB"/>
        </w:rPr>
        <w:t xml:space="preserve">. </w:t>
      </w:r>
    </w:p>
    <w:p w14:paraId="1A817CA4" w14:textId="6C3FD826" w:rsidR="003E3522" w:rsidRPr="0092466E" w:rsidRDefault="003E3522" w:rsidP="003E3522">
      <w:pPr>
        <w:pStyle w:val="ListParagraph"/>
        <w:numPr>
          <w:ilvl w:val="0"/>
          <w:numId w:val="1"/>
        </w:numPr>
        <w:autoSpaceDE w:val="0"/>
        <w:autoSpaceDN w:val="0"/>
        <w:adjustRightInd w:val="0"/>
        <w:rPr>
          <w:rFonts w:asciiTheme="minorHAnsi" w:hAnsiTheme="minorHAnsi" w:cstheme="minorHAnsi"/>
          <w:b/>
          <w:bCs/>
          <w:lang w:val="en-GB"/>
        </w:rPr>
      </w:pPr>
      <w:r w:rsidRPr="00387555">
        <w:rPr>
          <w:rFonts w:asciiTheme="minorHAnsi" w:hAnsiTheme="minorHAnsi" w:cstheme="minorHAnsi"/>
          <w:b/>
          <w:bCs/>
          <w:lang w:val="en-GB"/>
        </w:rPr>
        <w:t>To notify the clerk of matters for inclusion on the agenda of the next meeting</w:t>
      </w:r>
      <w:r w:rsidR="0092466E">
        <w:rPr>
          <w:rFonts w:asciiTheme="minorHAnsi" w:hAnsiTheme="minorHAnsi" w:cstheme="minorHAnsi"/>
          <w:lang w:val="en-GB"/>
        </w:rPr>
        <w:t xml:space="preserve"> - None</w:t>
      </w:r>
    </w:p>
    <w:p w14:paraId="03225DB4" w14:textId="25792CD9" w:rsidR="004153E4" w:rsidRPr="0092466E" w:rsidRDefault="003E3522" w:rsidP="0092466E">
      <w:pPr>
        <w:pStyle w:val="ListParagraph"/>
        <w:numPr>
          <w:ilvl w:val="0"/>
          <w:numId w:val="1"/>
        </w:numPr>
        <w:autoSpaceDE w:val="0"/>
        <w:autoSpaceDN w:val="0"/>
        <w:adjustRightInd w:val="0"/>
        <w:rPr>
          <w:rFonts w:asciiTheme="minorHAnsi" w:hAnsiTheme="minorHAnsi" w:cstheme="minorHAnsi"/>
          <w:b/>
          <w:bCs/>
        </w:rPr>
      </w:pPr>
      <w:r w:rsidRPr="0092466E">
        <w:rPr>
          <w:rFonts w:asciiTheme="minorHAnsi" w:hAnsiTheme="minorHAnsi" w:cstheme="minorHAnsi"/>
          <w:b/>
          <w:bCs/>
          <w:lang w:val="en-GB"/>
        </w:rPr>
        <w:t xml:space="preserve">To confirm the date of the next meeting </w:t>
      </w:r>
      <w:bookmarkEnd w:id="0"/>
      <w:r w:rsidR="00125013">
        <w:rPr>
          <w:rFonts w:asciiTheme="minorHAnsi" w:hAnsiTheme="minorHAnsi" w:cstheme="minorHAnsi"/>
          <w:b/>
          <w:bCs/>
          <w:lang w:val="en-GB"/>
        </w:rPr>
        <w:t>as Tuesday 5</w:t>
      </w:r>
      <w:r w:rsidR="00125013" w:rsidRPr="00125013">
        <w:rPr>
          <w:rFonts w:asciiTheme="minorHAnsi" w:hAnsiTheme="minorHAnsi" w:cstheme="minorHAnsi"/>
          <w:b/>
          <w:bCs/>
          <w:vertAlign w:val="superscript"/>
          <w:lang w:val="en-GB"/>
        </w:rPr>
        <w:t>th</w:t>
      </w:r>
      <w:r w:rsidR="00125013">
        <w:rPr>
          <w:rFonts w:asciiTheme="minorHAnsi" w:hAnsiTheme="minorHAnsi" w:cstheme="minorHAnsi"/>
          <w:b/>
          <w:bCs/>
          <w:lang w:val="en-GB"/>
        </w:rPr>
        <w:t xml:space="preserve"> March, directly following the interviews</w:t>
      </w:r>
    </w:p>
    <w:sectPr w:rsidR="004153E4" w:rsidRPr="0092466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60CF9" w14:textId="77777777" w:rsidR="000964FC" w:rsidRDefault="000964FC" w:rsidP="00A43E08">
      <w:r>
        <w:separator/>
      </w:r>
    </w:p>
  </w:endnote>
  <w:endnote w:type="continuationSeparator" w:id="0">
    <w:p w14:paraId="44AD63CC" w14:textId="77777777" w:rsidR="000964FC" w:rsidRDefault="000964FC" w:rsidP="00A4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B505" w14:textId="77777777" w:rsidR="00125013" w:rsidRDefault="00125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70FB" w14:textId="23DC39C9" w:rsidR="00000850" w:rsidRPr="00000850" w:rsidRDefault="00000850">
    <w:pPr>
      <w:pStyle w:val="Footer"/>
      <w:rPr>
        <w:rFonts w:ascii="Verdana" w:hAnsi="Verdana"/>
        <w:sz w:val="20"/>
        <w:szCs w:val="20"/>
        <w:lang w:val="en-GB"/>
      </w:rPr>
    </w:pPr>
    <w:r w:rsidRPr="00000850">
      <w:rPr>
        <w:rFonts w:ascii="Verdana" w:hAnsi="Verdana"/>
        <w:sz w:val="20"/>
        <w:szCs w:val="20"/>
        <w:lang w:val="en-GB"/>
      </w:rPr>
      <w:t>Signed Cttee Chair Cllr Knox ______________________          Date 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3326" w14:textId="77777777" w:rsidR="00125013" w:rsidRDefault="00125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3B023" w14:textId="77777777" w:rsidR="000964FC" w:rsidRDefault="000964FC" w:rsidP="00A43E08">
      <w:r>
        <w:separator/>
      </w:r>
    </w:p>
  </w:footnote>
  <w:footnote w:type="continuationSeparator" w:id="0">
    <w:p w14:paraId="194F088F" w14:textId="77777777" w:rsidR="000964FC" w:rsidRDefault="000964FC" w:rsidP="00A43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1F22" w14:textId="77777777" w:rsidR="00125013" w:rsidRDefault="00125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BA12" w14:textId="11409D32" w:rsidR="00A43E08" w:rsidRPr="00125013" w:rsidRDefault="00125013">
    <w:pPr>
      <w:pStyle w:val="Header"/>
      <w:rPr>
        <w:lang w:val="en-GB"/>
      </w:rPr>
    </w:pPr>
    <w:sdt>
      <w:sdtPr>
        <w:rPr>
          <w:rFonts w:asciiTheme="minorHAnsi" w:hAnsiTheme="minorHAnsi" w:cstheme="minorHAnsi"/>
          <w:b/>
          <w:bCs/>
          <w:lang w:val="en-GB"/>
        </w:rPr>
        <w:id w:val="-73363970"/>
        <w:docPartObj>
          <w:docPartGallery w:val="Watermarks"/>
          <w:docPartUnique/>
        </w:docPartObj>
      </w:sdtPr>
      <w:sdtContent>
        <w:r w:rsidRPr="00125013">
          <w:rPr>
            <w:rFonts w:asciiTheme="minorHAnsi" w:hAnsiTheme="minorHAnsi" w:cstheme="minorHAnsi"/>
            <w:b/>
            <w:bCs/>
            <w:noProof/>
            <w:lang w:val="en-GB"/>
          </w:rPr>
          <w:pict w14:anchorId="084417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Theme="minorHAnsi" w:hAnsiTheme="minorHAnsi" w:cstheme="minorHAnsi"/>
        <w:b/>
        <w:bCs/>
        <w:lang w:val="en-GB"/>
      </w:rPr>
      <w:t>DRAFT MINUTES – TO BE APPROVED AT THE NEXT STAFFING COMMITTEE MEETING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7AD9" w14:textId="77777777" w:rsidR="00125013" w:rsidRDefault="00125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4195E"/>
    <w:multiLevelType w:val="hybridMultilevel"/>
    <w:tmpl w:val="72C45E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8397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58"/>
    <w:rsid w:val="00000850"/>
    <w:rsid w:val="00065B8C"/>
    <w:rsid w:val="000964FC"/>
    <w:rsid w:val="00125013"/>
    <w:rsid w:val="001D0FAD"/>
    <w:rsid w:val="002C433A"/>
    <w:rsid w:val="00387555"/>
    <w:rsid w:val="003C5869"/>
    <w:rsid w:val="003E3522"/>
    <w:rsid w:val="003F6B2A"/>
    <w:rsid w:val="004153E4"/>
    <w:rsid w:val="00701458"/>
    <w:rsid w:val="0092466E"/>
    <w:rsid w:val="009B3A4A"/>
    <w:rsid w:val="009B5168"/>
    <w:rsid w:val="00A43E08"/>
    <w:rsid w:val="00A50940"/>
    <w:rsid w:val="00B62EEF"/>
    <w:rsid w:val="00C025C0"/>
    <w:rsid w:val="00CC4220"/>
    <w:rsid w:val="00DB4A26"/>
    <w:rsid w:val="00DC0B18"/>
    <w:rsid w:val="00E36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9DC90"/>
  <w15:chartTrackingRefBased/>
  <w15:docId w15:val="{08536E6E-241F-41FA-9584-F55F5A89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522"/>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522"/>
    <w:pPr>
      <w:ind w:left="720"/>
      <w:contextualSpacing/>
    </w:pPr>
  </w:style>
  <w:style w:type="character" w:styleId="Strong">
    <w:name w:val="Strong"/>
    <w:basedOn w:val="DefaultParagraphFont"/>
    <w:uiPriority w:val="22"/>
    <w:qFormat/>
    <w:rsid w:val="003E3522"/>
    <w:rPr>
      <w:b/>
      <w:bCs/>
    </w:rPr>
  </w:style>
  <w:style w:type="character" w:styleId="Hyperlink">
    <w:name w:val="Hyperlink"/>
    <w:basedOn w:val="DefaultParagraphFont"/>
    <w:uiPriority w:val="99"/>
    <w:unhideWhenUsed/>
    <w:rsid w:val="003E3522"/>
    <w:rPr>
      <w:color w:val="0563C1" w:themeColor="hyperlink"/>
      <w:u w:val="single"/>
    </w:rPr>
  </w:style>
  <w:style w:type="paragraph" w:styleId="Header">
    <w:name w:val="header"/>
    <w:basedOn w:val="Normal"/>
    <w:link w:val="HeaderChar"/>
    <w:uiPriority w:val="99"/>
    <w:unhideWhenUsed/>
    <w:rsid w:val="00A43E08"/>
    <w:pPr>
      <w:tabs>
        <w:tab w:val="center" w:pos="4513"/>
        <w:tab w:val="right" w:pos="9026"/>
      </w:tabs>
    </w:pPr>
  </w:style>
  <w:style w:type="character" w:customStyle="1" w:styleId="HeaderChar">
    <w:name w:val="Header Char"/>
    <w:basedOn w:val="DefaultParagraphFont"/>
    <w:link w:val="Header"/>
    <w:uiPriority w:val="99"/>
    <w:rsid w:val="00A43E08"/>
    <w:rPr>
      <w:rFonts w:ascii="Times New Roman" w:eastAsia="Times New Roman" w:hAnsi="Times New Roman" w:cs="Times New Roman"/>
      <w:kern w:val="0"/>
      <w:sz w:val="24"/>
      <w:szCs w:val="24"/>
      <w:lang w:val="en-US"/>
      <w14:ligatures w14:val="none"/>
    </w:rPr>
  </w:style>
  <w:style w:type="paragraph" w:styleId="Footer">
    <w:name w:val="footer"/>
    <w:basedOn w:val="Normal"/>
    <w:link w:val="FooterChar"/>
    <w:uiPriority w:val="99"/>
    <w:unhideWhenUsed/>
    <w:rsid w:val="00A43E08"/>
    <w:pPr>
      <w:tabs>
        <w:tab w:val="center" w:pos="4513"/>
        <w:tab w:val="right" w:pos="9026"/>
      </w:tabs>
    </w:pPr>
  </w:style>
  <w:style w:type="character" w:customStyle="1" w:styleId="FooterChar">
    <w:name w:val="Footer Char"/>
    <w:basedOn w:val="DefaultParagraphFont"/>
    <w:link w:val="Footer"/>
    <w:uiPriority w:val="99"/>
    <w:rsid w:val="00A43E08"/>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Brown</dc:creator>
  <cp:keywords/>
  <dc:description/>
  <cp:lastModifiedBy>Kate Goodare</cp:lastModifiedBy>
  <cp:revision>14</cp:revision>
  <cp:lastPrinted>2024-01-22T20:34:00Z</cp:lastPrinted>
  <dcterms:created xsi:type="dcterms:W3CDTF">2023-09-22T20:03:00Z</dcterms:created>
  <dcterms:modified xsi:type="dcterms:W3CDTF">2024-01-25T20:27:00Z</dcterms:modified>
</cp:coreProperties>
</file>