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Minutes of Swillington Village Council ordinary meeting held on Tuesday 4</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November 2025 at </w:t>
      </w:r>
      <w:r w:rsidDel="00000000" w:rsidR="00000000" w:rsidRPr="00000000">
        <w:rPr>
          <w:rFonts w:ascii="Calibri" w:cs="Calibri" w:eastAsia="Calibri" w:hAnsi="Calibri"/>
          <w:b w:val="1"/>
          <w:bCs w:val="1"/>
          <w:rtl w:val="0"/>
        </w:rPr>
        <w:t xml:space="preserve">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.30pm</w:t>
      </w:r>
      <w:r w:rsidDel="00000000" w:rsidR="00000000" w:rsidRPr="00000000">
        <w:drawing>
          <wp:anchor allowOverlap="1" behindDoc="0" distB="0" distT="0" distL="114300" distR="114300" hidden="0" layoutInCell="1" locked="0" relativeHeight="0" simplePos="0">
            <wp:simplePos x="0" y="0"/>
            <wp:positionH relativeFrom="column">
              <wp:posOffset>4945380</wp:posOffset>
            </wp:positionH>
            <wp:positionV relativeFrom="paragraph">
              <wp:posOffset>635</wp:posOffset>
            </wp:positionV>
            <wp:extent cx="1102995" cy="1109345"/>
            <wp:effectExtent b="0" l="0" r="0" t="0"/>
            <wp:wrapSquare wrapText="bothSides" distB="0" distT="0" distL="114300" distR="114300"/>
            <wp:docPr descr="A black wheel with white text&#10;&#10;Description automatically generated" id="4" name="image3.jpg"/>
            <a:graphic>
              <a:graphicData uri="http://schemas.openxmlformats.org/drawingml/2006/picture">
                <pic:pic>
                  <pic:nvPicPr>
                    <pic:cNvPr descr="A black wheel with white text&#10;&#10;Description automatically generated" id="0" name="image3.jpg"/>
                    <pic:cNvPicPr preferRelativeResize="0"/>
                  </pic:nvPicPr>
                  <pic:blipFill>
                    <a:blip r:embed="rId7"/>
                    <a:srcRect b="0" l="0" r="0" t="0"/>
                    <a:stretch>
                      <a:fillRect/>
                    </a:stretch>
                  </pic:blipFill>
                  <pic:spPr>
                    <a:xfrm>
                      <a:off x="0" y="0"/>
                      <a:ext cx="1102995" cy="1109345"/>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 attendance: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Cllrs Young (Chair), </w:t>
      </w:r>
      <w:r w:rsidDel="00000000" w:rsidR="00000000" w:rsidRPr="00000000">
        <w:rPr>
          <w:rFonts w:ascii="Calibri" w:cs="Calibri" w:eastAsia="Calibri" w:hAnsi="Calibri"/>
          <w:rtl w:val="0"/>
        </w:rPr>
        <w:t xml:space="preserve">Cummings, A Fox and C Fox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 Clerk Kate Goodare.</w:t>
      </w: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Apologies: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Cllr </w:t>
      </w:r>
      <w:r w:rsidDel="00000000" w:rsidR="00000000" w:rsidRPr="00000000">
        <w:rPr>
          <w:rFonts w:ascii="Calibri" w:cs="Calibri" w:eastAsia="Calibri" w:hAnsi="Calibri"/>
          <w:rtl w:val="0"/>
        </w:rPr>
        <w:t xml:space="preserve">Dunkley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Cllr Lofthouse</w:t>
      </w: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were 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members of the public in attendance. </w:t>
      </w:r>
      <w:r w:rsidDel="00000000" w:rsidR="00000000" w:rsidRPr="00000000">
        <w:rPr>
          <w:rtl w:val="0"/>
        </w:rPr>
      </w:r>
    </w:p>
    <w:p w:rsidR="00000000" w:rsidDel="00000000" w:rsidP="00000000" w:rsidRDefault="00000000" w:rsidRPr="00000000" w14:paraId="00000006">
      <w:pPr>
        <w:widowControl w:val="1"/>
        <w:shd w:fill="auto" w:val="clear"/>
        <w:spacing w:after="0" w:before="0" w:line="240" w:lineRule="auto"/>
        <w:ind w:left="0" w:right="0" w:firstLine="0"/>
        <w:rPr>
          <w:rFonts w:ascii="Calibri" w:cs="Calibri" w:eastAsia="Calibri" w:hAnsi="Calibri"/>
          <w:b w:val="0"/>
          <w:bCs w:val="0"/>
          <w:i w:val="0"/>
          <w:iCs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07">
      <w:pPr>
        <w:widowControl w:val="1"/>
        <w:shd w:fill="auto" w:val="clear"/>
        <w:spacing w:after="0" w:before="0" w:line="240" w:lineRule="auto"/>
        <w:ind w:left="0" w:right="0" w:firstLine="0"/>
        <w:rPr>
          <w:rFonts w:ascii="Calibri" w:cs="Calibri" w:eastAsia="Calibri" w:hAnsi="Calibri"/>
          <w:b w:val="0"/>
          <w:bCs w:val="0"/>
          <w:i w:val="0"/>
          <w:iCs w:val="0"/>
          <w:smallCaps w:val="0"/>
          <w:strike w:val="0"/>
          <w:color w:val="000000"/>
          <w:sz w:val="24"/>
          <w:szCs w:val="24"/>
          <w:u w:val="none"/>
          <w:shd w:fill="auto" w:val="clear"/>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rtl w:val="0"/>
        </w:rPr>
        <w:t xml:space="preserve">A public session was held prior to the meeting. Two residents raised the matter of the flags being erected in the village and the existence of a corresponding Facebook group. Councillors advised them to raise the matter with Leeds City Council and Richard Burgon MP. </w:t>
      </w:r>
    </w:p>
    <w:p w:rsidR="00000000" w:rsidDel="00000000" w:rsidP="00000000" w:rsidRDefault="00000000" w:rsidRPr="00000000" w14:paraId="00000008">
      <w:pPr>
        <w:keepNext w:val="0"/>
        <w:keepLines w:val="0"/>
        <w:pageBreakBefore w:val="0"/>
        <w:widowControl w:val="1"/>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 To elect a Chair of the Council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vote was held and Cllr Pete Young was elected as Chair of Swillington Village Council, and signed his Declaration of Acceptance.</w:t>
      </w:r>
      <w:r w:rsidDel="00000000" w:rsidR="00000000" w:rsidRPr="00000000">
        <w:rPr>
          <w:rtl w:val="0"/>
        </w:rPr>
      </w:r>
    </w:p>
    <w:p w:rsidR="00000000" w:rsidDel="00000000" w:rsidP="00000000" w:rsidRDefault="00000000" w:rsidRPr="00000000" w14:paraId="0000000A">
      <w:pPr>
        <w:widowControl w:val="1"/>
        <w:shd w:fill="auto" w:val="clear"/>
        <w:spacing w:after="0" w:before="0" w:line="240" w:lineRule="auto"/>
        <w:ind w:left="360" w:right="0" w:firstLine="0"/>
        <w:rPr>
          <w:rFonts w:ascii="Calibri" w:cs="Calibri" w:eastAsia="Calibri" w:hAnsi="Calibri"/>
          <w:b w:val="1"/>
          <w:bCs w:val="1"/>
          <w:i w:val="0"/>
          <w:iCs w:val="0"/>
          <w:smallCaps w:val="0"/>
          <w:strike w:val="0"/>
          <w:color w:val="000000"/>
          <w:sz w:val="24"/>
          <w:szCs w:val="24"/>
          <w:u w:val="none"/>
          <w:shd w:fill="auto" w:val="clear"/>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1.2 If the Vice-Chair position is now vacant, to elect a Vice-Chair of the Council</w:t>
      </w:r>
      <w:r w:rsidDel="00000000" w:rsidR="00000000" w:rsidRPr="00000000">
        <w:rPr>
          <w:rFonts w:ascii="Calibri" w:cs="Calibri" w:eastAsia="Calibri" w:hAnsi="Calibri"/>
          <w:b w:val="0"/>
          <w:bCs w:val="0"/>
          <w:i w:val="0"/>
          <w:iCs w:val="0"/>
          <w:smallCaps w:val="0"/>
          <w:strike w:val="0"/>
          <w:color w:val="000000"/>
          <w:sz w:val="24"/>
          <w:szCs w:val="24"/>
          <w:u w:val="none"/>
          <w:shd w:fill="auto" w:val="clear"/>
          <w:rtl w:val="0"/>
        </w:rPr>
        <w:t xml:space="preserve"> – Cllr Young was the Vice-Chair and as such the position was now vacant. A vote was held and Cllr Leanne Cummings was elected as Vice-Chair of Swillington Village Council, and signed her Declaration of Acceptance.</w:t>
      </w:r>
      <w:r w:rsidDel="00000000" w:rsidR="00000000" w:rsidRPr="00000000">
        <w:rPr>
          <w:rtl w:val="0"/>
        </w:rPr>
      </w:r>
    </w:p>
    <w:p w:rsidR="00000000" w:rsidDel="00000000" w:rsidP="00000000" w:rsidRDefault="00000000" w:rsidRPr="00000000" w14:paraId="0000000B">
      <w:pPr>
        <w:widowControl w:val="1"/>
        <w:numPr>
          <w:ilvl w:val="0"/>
          <w:numId w:val="1"/>
        </w:numPr>
        <w:shd w:fill="auto" w:val="clear"/>
        <w:spacing w:after="0" w:before="0" w:line="240" w:lineRule="auto"/>
        <w:ind w:left="360" w:right="0" w:hanging="36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Reminder by the Chair of the Council’s expectations for the audio or visual recording of this meeting</w:t>
      </w:r>
    </w:p>
    <w:p w:rsidR="00000000" w:rsidDel="00000000" w:rsidP="00000000" w:rsidRDefault="00000000" w:rsidRPr="00000000" w14:paraId="0000000C">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3.1 To receive apologies.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Received from Cllrs Dunkley and Lofthouse.</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3.2. To approve reasons for absence given by councillors.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These were approved</w:t>
      </w:r>
      <w:r w:rsidDel="00000000" w:rsidR="00000000" w:rsidRPr="00000000">
        <w:rPr>
          <w:rFonts w:ascii="Calibri" w:cs="Calibri" w:eastAsia="Calibri" w:hAnsi="Calibri"/>
          <w:rtl w:val="0"/>
        </w:rPr>
        <w:t xml:space="preserve">.</w:t>
      </w:r>
    </w:p>
    <w:p w:rsidR="00000000" w:rsidDel="00000000" w:rsidP="00000000" w:rsidRDefault="00000000" w:rsidRPr="00000000" w14:paraId="0000000E">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4.1 To receive declarations of interest from councillors on items on the agenda.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None were received.</w:t>
      </w: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4.2 To receive any declarations of interest not already declared under the Council’s Code of Conduct or a member’s Register of Disclosable Pecuniary Interests.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None were received.</w:t>
      </w:r>
      <w:r w:rsidDel="00000000" w:rsidR="00000000" w:rsidRPr="00000000">
        <w:rPr>
          <w:rtl w:val="0"/>
        </w:rPr>
      </w:r>
    </w:p>
    <w:p w:rsidR="00000000" w:rsidDel="00000000" w:rsidP="00000000" w:rsidRDefault="00000000" w:rsidRPr="00000000" w14:paraId="00000010">
      <w:pPr>
        <w:keepNext w:val="0"/>
        <w:keepLines w:val="0"/>
        <w:pageBreakBefore w:val="0"/>
        <w:widowControl w:val="1"/>
        <w:shd w:fill="auto" w:val="clear"/>
        <w:spacing w:after="0" w:before="0" w:line="240" w:lineRule="auto"/>
        <w:ind w:left="360" w:right="0" w:firstLine="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4.3 To receive, consider and decide upon any applications for dispensation.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None were received.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shd w:fill="auto" w:val="clear"/>
        <w:spacing w:after="0" w:before="0" w:line="240" w:lineRule="auto"/>
        <w:ind w:left="360" w:right="0" w:hanging="36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 confirm the minutes of the meeting held on 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October 2025 as a true and correct record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These were approved.</w:t>
      </w:r>
      <w:r w:rsidDel="00000000" w:rsidR="00000000" w:rsidRPr="00000000">
        <w:rPr>
          <w:rtl w:val="0"/>
        </w:rPr>
      </w:r>
    </w:p>
    <w:p w:rsidR="00000000" w:rsidDel="00000000" w:rsidP="00000000" w:rsidRDefault="00000000" w:rsidRPr="00000000" w14:paraId="00000012">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To receive information on the following ongoing issues and decide further action where necessary:</w:t>
      </w:r>
    </w:p>
    <w:p w:rsidR="00000000" w:rsidDel="00000000" w:rsidP="00000000" w:rsidRDefault="00000000" w:rsidRPr="00000000" w14:paraId="00000013">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6.1 The installation of a new defibrillator in the phone kiosk at Swillington Common and the provision of defibrillator training </w:t>
      </w:r>
      <w:r w:rsidDel="00000000" w:rsidR="00000000" w:rsidRPr="00000000">
        <w:rPr>
          <w:rFonts w:ascii="Calibri" w:cs="Calibri" w:eastAsia="Calibri" w:hAnsi="Calibri"/>
          <w:b w:val="0"/>
          <w:bCs w:val="0"/>
          <w:rtl w:val="0"/>
        </w:rPr>
        <w:t xml:space="preserve"> - Cllr Cummings updated the meeting. The kiosk has been cleaned and there is just a small amount of glue residue to remove. The defibrillator and cabinet have arrived from Yorkshire Ambulance Service. Cllr Cummings will be in touch with the Council’s electrician for an installation quote and date next week. The community training is still being arranged.</w:t>
      </w:r>
      <w:r w:rsidDel="00000000" w:rsidR="00000000" w:rsidRPr="00000000">
        <w:rPr>
          <w:rtl w:val="0"/>
        </w:rPr>
      </w:r>
    </w:p>
    <w:p w:rsidR="00000000" w:rsidDel="00000000" w:rsidP="00000000" w:rsidRDefault="00000000" w:rsidRPr="00000000" w14:paraId="00000014">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6.2 Village trees - replacement of the village tree on the green and a wider tree health audit </w:t>
      </w:r>
      <w:r w:rsidDel="00000000" w:rsidR="00000000" w:rsidRPr="00000000">
        <w:rPr>
          <w:rFonts w:ascii="Calibri" w:cs="Calibri" w:eastAsia="Calibri" w:hAnsi="Calibri"/>
          <w:b w:val="0"/>
          <w:bCs w:val="0"/>
          <w:rtl w:val="0"/>
        </w:rPr>
        <w:t xml:space="preserve"> - Cllr Cummings updated the meeting on the village tree – at last month’s meeting it was resolved to match-fund for a larger tree but we are unable to do this as a larger tree cannot be transplanted due to the risk of shock. The Clerk updated the meeting on the wider tree health audit – we are still in the process of seeking quotes and these should be presented to the next Council meeting.</w:t>
      </w:r>
      <w:r w:rsidDel="00000000" w:rsidR="00000000" w:rsidRPr="00000000">
        <w:rPr>
          <w:rtl w:val="0"/>
        </w:rPr>
      </w:r>
    </w:p>
    <w:p w:rsidR="00000000" w:rsidDel="00000000" w:rsidP="00000000" w:rsidRDefault="00000000" w:rsidRPr="00000000" w14:paraId="00000015">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6.3 The implementation of an email archiving system –</w:t>
      </w:r>
      <w:r w:rsidDel="00000000" w:rsidR="00000000" w:rsidRPr="00000000">
        <w:rPr>
          <w:rFonts w:ascii="Calibri" w:cs="Calibri" w:eastAsia="Calibri" w:hAnsi="Calibri"/>
          <w:b w:val="0"/>
          <w:bCs w:val="0"/>
          <w:rtl w:val="0"/>
        </w:rPr>
        <w:t xml:space="preserve"> There was no update on this. </w:t>
      </w:r>
      <w:r w:rsidDel="00000000" w:rsidR="00000000" w:rsidRPr="00000000">
        <w:rPr>
          <w:rtl w:val="0"/>
        </w:rPr>
      </w:r>
    </w:p>
    <w:p w:rsidR="00000000" w:rsidDel="00000000" w:rsidP="00000000" w:rsidRDefault="00000000" w:rsidRPr="00000000" w14:paraId="00000016">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6.4 The installation of a CCTV camera at the Club to cover the playground area</w:t>
      </w:r>
      <w:r w:rsidDel="00000000" w:rsidR="00000000" w:rsidRPr="00000000">
        <w:rPr>
          <w:rFonts w:ascii="Calibri" w:cs="Calibri" w:eastAsia="Calibri" w:hAnsi="Calibri"/>
          <w:b w:val="0"/>
          <w:bCs w:val="0"/>
          <w:rtl w:val="0"/>
        </w:rPr>
        <w:t xml:space="preserve"> – There was no update on this.</w:t>
      </w:r>
      <w:r w:rsidDel="00000000" w:rsidR="00000000" w:rsidRPr="00000000">
        <w:rPr>
          <w:rtl w:val="0"/>
        </w:rPr>
      </w:r>
    </w:p>
    <w:p w:rsidR="00000000" w:rsidDel="00000000" w:rsidP="00000000" w:rsidRDefault="00000000" w:rsidRPr="00000000" w14:paraId="00000017">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6.5 The replacement and removal of village noticeboards –</w:t>
      </w:r>
      <w:r w:rsidDel="00000000" w:rsidR="00000000" w:rsidRPr="00000000">
        <w:rPr>
          <w:rFonts w:ascii="Calibri" w:cs="Calibri" w:eastAsia="Calibri" w:hAnsi="Calibri"/>
          <w:b w:val="0"/>
          <w:bCs w:val="0"/>
          <w:rtl w:val="0"/>
        </w:rPr>
        <w:t xml:space="preserve"> The Clerk had inspected all noticeboards prior to seeking quotes in line with last month’s resolutions, however, several of them were in a poorer state than believed.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that the Clerk should seek quotes for a new board on Wakefield Road and to remove the board at Swillington Lane. The Clerk will also contact Leeds City Council for a key for the new board they have installed at the junction of Wakefield Road and Swillington Lane.</w:t>
      </w:r>
      <w:r w:rsidDel="00000000" w:rsidR="00000000" w:rsidRPr="00000000">
        <w:rPr>
          <w:rtl w:val="0"/>
        </w:rPr>
      </w:r>
    </w:p>
    <w:p w:rsidR="00000000" w:rsidDel="00000000" w:rsidP="00000000" w:rsidRDefault="00000000" w:rsidRPr="00000000" w14:paraId="00000018">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6.6 The cutting back of encroaching vegetation on the track leading to the sports field –</w:t>
      </w:r>
      <w:r w:rsidDel="00000000" w:rsidR="00000000" w:rsidRPr="00000000">
        <w:rPr>
          <w:rFonts w:ascii="Calibri" w:cs="Calibri" w:eastAsia="Calibri" w:hAnsi="Calibri"/>
          <w:b w:val="0"/>
          <w:bCs w:val="0"/>
          <w:rtl w:val="0"/>
        </w:rPr>
        <w:t xml:space="preserve"> The Clerk has written to the householders and sent the letter Signed For; tracking shows that the letter still has not been delivered.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that if the letter still was not tracking as delivered within a week that the letter would be hand-delivered with a new date.</w:t>
      </w:r>
      <w:r w:rsidDel="00000000" w:rsidR="00000000" w:rsidRPr="00000000">
        <w:rPr>
          <w:rtl w:val="0"/>
        </w:rPr>
      </w:r>
    </w:p>
    <w:p w:rsidR="00000000" w:rsidDel="00000000" w:rsidP="00000000" w:rsidRDefault="00000000" w:rsidRPr="00000000" w14:paraId="00000019">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To receive and to consider actions and decisions to be taken:</w:t>
      </w:r>
      <w:r w:rsidDel="00000000" w:rsidR="00000000" w:rsidRPr="00000000">
        <w:rPr>
          <w:rtl w:val="0"/>
        </w:rPr>
      </w:r>
    </w:p>
    <w:p w:rsidR="00000000" w:rsidDel="00000000" w:rsidP="00000000" w:rsidRDefault="00000000" w:rsidRPr="00000000" w14:paraId="0000001A">
      <w:pPr>
        <w:ind w:left="360" w:firstLine="0"/>
        <w:rPr>
          <w:b w:val="1"/>
          <w:bCs w:val="1"/>
        </w:rPr>
      </w:pPr>
      <w:r w:rsidDel="00000000" w:rsidR="00000000" w:rsidRPr="00000000">
        <w:rPr>
          <w:rFonts w:ascii="Calibri" w:cs="Calibri" w:eastAsia="Calibri" w:hAnsi="Calibri"/>
          <w:b w:val="1"/>
          <w:bCs w:val="1"/>
          <w:rtl w:val="0"/>
        </w:rPr>
        <w:t xml:space="preserve">7.1 Reports received from representatives </w:t>
        <w:br w:type="textWrapping"/>
        <w:tab/>
        <w:t xml:space="preserve">7.1.1 - SIDs (Cllr A Fox) - To consider the purchase of a tablet device to manage the SID </w:t>
        <w:tab/>
        <w:t xml:space="preserve">data</w:t>
      </w:r>
      <w:r w:rsidDel="00000000" w:rsidR="00000000" w:rsidRPr="00000000">
        <w:rPr>
          <w:rFonts w:ascii="Calibri" w:cs="Calibri" w:eastAsia="Calibri" w:hAnsi="Calibri"/>
          <w:b w:val="0"/>
          <w:bCs w:val="0"/>
          <w:rtl w:val="0"/>
        </w:rPr>
        <w:t xml:space="preserve">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to purchase a Windows tablet up to a value of £500. The old laptop </w:t>
        <w:tab/>
        <w:t xml:space="preserve">will no longer be supported by Windows updates and will be disposed of responsibly.</w:t>
      </w:r>
      <w:r w:rsidDel="00000000" w:rsidR="00000000" w:rsidRPr="00000000">
        <w:rPr>
          <w:rtl w:val="0"/>
        </w:rPr>
      </w:r>
    </w:p>
    <w:p w:rsidR="00000000" w:rsidDel="00000000" w:rsidP="00000000" w:rsidRDefault="00000000" w:rsidRPr="00000000" w14:paraId="0000001B">
      <w:pPr>
        <w:ind w:left="360" w:firstLine="0"/>
        <w:rPr>
          <w:b w:val="1"/>
          <w:bCs w:val="1"/>
        </w:rPr>
      </w:pPr>
      <w:r w:rsidDel="00000000" w:rsidR="00000000" w:rsidRPr="00000000">
        <w:rPr>
          <w:rFonts w:ascii="Calibri" w:cs="Calibri" w:eastAsia="Calibri" w:hAnsi="Calibri"/>
          <w:b w:val="1"/>
          <w:bCs w:val="1"/>
          <w:rtl w:val="0"/>
        </w:rPr>
        <w:t xml:space="preserve">7.2 To consider any correspondence received</w:t>
      </w:r>
      <w:r w:rsidDel="00000000" w:rsidR="00000000" w:rsidRPr="00000000">
        <w:rPr>
          <w:rtl w:val="0"/>
        </w:rPr>
      </w:r>
    </w:p>
    <w:p w:rsidR="00000000" w:rsidDel="00000000" w:rsidP="00000000" w:rsidRDefault="00000000" w:rsidRPr="00000000" w14:paraId="0000001C">
      <w:pPr>
        <w:ind w:left="360" w:firstLine="0"/>
        <w:rPr>
          <w:b w:val="1"/>
          <w:bCs w:val="1"/>
        </w:rPr>
      </w:pPr>
      <w:r w:rsidDel="00000000" w:rsidR="00000000" w:rsidRPr="00000000">
        <w:rPr>
          <w:rFonts w:ascii="Calibri" w:cs="Calibri" w:eastAsia="Calibri" w:hAnsi="Calibri"/>
          <w:b w:val="1"/>
          <w:bCs w:val="1"/>
          <w:rtl w:val="0"/>
        </w:rPr>
        <w:tab/>
        <w:t xml:space="preserve">7.2.1 – On the matter of flags in the village – To consider a statement on the Village </w:t>
        <w:tab/>
        <w:t xml:space="preserve">Council’s position</w:t>
      </w:r>
      <w:r w:rsidDel="00000000" w:rsidR="00000000" w:rsidRPr="00000000">
        <w:rPr>
          <w:rFonts w:ascii="Calibri" w:cs="Calibri" w:eastAsia="Calibri" w:hAnsi="Calibri"/>
          <w:b w:val="0"/>
          <w:bCs w:val="0"/>
          <w:rtl w:val="0"/>
        </w:rPr>
        <w:t xml:space="preserve"> – The Council has received correspondence regarding the flags in the </w:t>
        <w:tab/>
        <w:t xml:space="preserve">village which have recently been placed on highway furniture.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to advise </w:t>
        <w:tab/>
        <w:t xml:space="preserve">residents to take up the matter with Leeds City Council and Richard Burgon MP, as the </w:t>
        <w:tab/>
        <w:t xml:space="preserve">Village Council has no power to act.</w:t>
      </w:r>
      <w:r w:rsidDel="00000000" w:rsidR="00000000" w:rsidRPr="00000000">
        <w:rPr>
          <w:rtl w:val="0"/>
        </w:rPr>
      </w:r>
    </w:p>
    <w:p w:rsidR="00000000" w:rsidDel="00000000" w:rsidP="00000000" w:rsidRDefault="00000000" w:rsidRPr="00000000" w14:paraId="0000001D">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Planning:</w:t>
      </w:r>
      <w:r w:rsidDel="00000000" w:rsidR="00000000" w:rsidRPr="00000000">
        <w:rPr>
          <w:rtl w:val="0"/>
        </w:rPr>
      </w:r>
    </w:p>
    <w:p w:rsidR="00000000" w:rsidDel="00000000" w:rsidP="00000000" w:rsidRDefault="00000000" w:rsidRPr="00000000" w14:paraId="0000001E">
      <w:pPr>
        <w:ind w:left="360" w:firstLine="0"/>
        <w:rPr>
          <w:b w:val="1"/>
          <w:bCs w:val="1"/>
        </w:rPr>
      </w:pPr>
      <w:r w:rsidDel="00000000" w:rsidR="00000000" w:rsidRPr="00000000">
        <w:rPr>
          <w:rFonts w:ascii="Calibri" w:cs="Calibri" w:eastAsia="Calibri" w:hAnsi="Calibri"/>
          <w:b w:val="1"/>
          <w:bCs w:val="1"/>
          <w:rtl w:val="0"/>
        </w:rPr>
        <w:t xml:space="preserve">8.1 To consider and decide upon the following planning applications:</w:t>
      </w:r>
      <w:r w:rsidDel="00000000" w:rsidR="00000000" w:rsidRPr="00000000">
        <w:rPr>
          <w:rtl w:val="0"/>
        </w:rPr>
      </w:r>
    </w:p>
    <w:p w:rsidR="00000000" w:rsidDel="00000000" w:rsidP="00000000" w:rsidRDefault="00000000" w:rsidRPr="00000000" w14:paraId="0000001F">
      <w:pPr>
        <w:ind w:left="360" w:firstLine="0"/>
        <w:rPr/>
      </w:pPr>
      <w:r w:rsidDel="00000000" w:rsidR="00000000" w:rsidRPr="00000000">
        <w:rPr>
          <w:rFonts w:ascii="Calibri" w:cs="Calibri" w:eastAsia="Calibri" w:hAnsi="Calibri"/>
          <w:b w:val="1"/>
          <w:bCs w:val="1"/>
          <w:rtl w:val="0"/>
        </w:rPr>
        <w:tab/>
        <w:t xml:space="preserve">8.1.1 </w:t>
      </w:r>
      <w:hyperlink r:id="rId8">
        <w:r w:rsidDel="00000000" w:rsidR="00000000" w:rsidRPr="00000000">
          <w:rPr>
            <w:rFonts w:ascii="Calibri" w:cs="Calibri" w:eastAsia="Calibri" w:hAnsi="Calibri"/>
            <w:b w:val="1"/>
            <w:bCs w:val="1"/>
            <w:color w:val="1155cc"/>
            <w:u w:val="single"/>
            <w:rtl w:val="0"/>
          </w:rPr>
          <w:t xml:space="preserve">25/05851/FU/E</w:t>
        </w:r>
      </w:hyperlink>
      <w:r w:rsidDel="00000000" w:rsidR="00000000" w:rsidRPr="00000000">
        <w:rPr>
          <w:rFonts w:ascii="Calibri" w:cs="Calibri" w:eastAsia="Calibri" w:hAnsi="Calibri"/>
          <w:b w:val="1"/>
          <w:bCs w:val="1"/>
          <w:rtl w:val="0"/>
        </w:rPr>
        <w:t xml:space="preserve"> – 10 Astley Avenue Swillington – Part two-storey, part single-storey </w:t>
        <w:tab/>
        <w:t xml:space="preserve">rear extension, new first floor side windows and window replacing door to ground floor </w:t>
        <w:tab/>
        <w:t xml:space="preserve">side – </w:t>
      </w:r>
      <w:r w:rsidDel="00000000" w:rsidR="00000000" w:rsidRPr="00000000">
        <w:rPr>
          <w:rFonts w:ascii="Calibri" w:cs="Calibri" w:eastAsia="Calibri" w:hAnsi="Calibri"/>
          <w:b w:val="0"/>
          <w:bCs w:val="0"/>
          <w:rtl w:val="0"/>
        </w:rPr>
        <w:t xml:space="preserve">No objections were raised.</w:t>
      </w:r>
      <w:r w:rsidDel="00000000" w:rsidR="00000000" w:rsidRPr="00000000">
        <w:rPr>
          <w:rtl w:val="0"/>
        </w:rPr>
      </w:r>
    </w:p>
    <w:p w:rsidR="00000000" w:rsidDel="00000000" w:rsidP="00000000" w:rsidRDefault="00000000" w:rsidRPr="00000000" w14:paraId="00000020">
      <w:pPr>
        <w:ind w:left="360" w:firstLine="0"/>
        <w:rPr>
          <w:b w:val="0"/>
          <w:bCs w:val="0"/>
          <w:color w:val="000000"/>
        </w:rPr>
      </w:pPr>
      <w:r w:rsidDel="00000000" w:rsidR="00000000" w:rsidRPr="00000000">
        <w:rPr>
          <w:rFonts w:ascii="Calibri" w:cs="Calibri" w:eastAsia="Calibri" w:hAnsi="Calibri"/>
          <w:b w:val="0"/>
          <w:bCs w:val="0"/>
          <w:color w:val="000000"/>
          <w:rtl w:val="0"/>
        </w:rPr>
        <w:t xml:space="preserve">8.2 To receive and note the following planning decisions/information:</w:t>
      </w:r>
      <w:r w:rsidDel="00000000" w:rsidR="00000000" w:rsidRPr="00000000">
        <w:rPr>
          <w:rtl w:val="0"/>
        </w:rPr>
      </w:r>
    </w:p>
    <w:p w:rsidR="00000000" w:rsidDel="00000000" w:rsidP="00000000" w:rsidRDefault="00000000" w:rsidRPr="00000000" w14:paraId="00000021">
      <w:pPr>
        <w:ind w:left="360" w:firstLine="0"/>
        <w:rPr/>
      </w:pPr>
      <w:r w:rsidDel="00000000" w:rsidR="00000000" w:rsidRPr="00000000">
        <w:rPr>
          <w:rFonts w:ascii="Calibri" w:cs="Calibri" w:eastAsia="Calibri" w:hAnsi="Calibri"/>
          <w:b w:val="0"/>
          <w:bCs w:val="0"/>
          <w:color w:val="000000"/>
          <w:shd w:fill="auto" w:val="clear"/>
          <w:rtl w:val="0"/>
        </w:rPr>
        <w:tab/>
        <w:t xml:space="preserve">8.2.1 </w:t>
      </w:r>
      <w:hyperlink r:id="rId9">
        <w:r w:rsidDel="00000000" w:rsidR="00000000" w:rsidRPr="00000000">
          <w:rPr>
            <w:rFonts w:ascii="Calibri" w:cs="Calibri" w:eastAsia="Calibri" w:hAnsi="Calibri"/>
            <w:b w:val="0"/>
            <w:bCs w:val="0"/>
            <w:color w:val="000000"/>
            <w:u w:val="single"/>
            <w:shd w:fill="auto" w:val="clear"/>
            <w:rtl w:val="0"/>
          </w:rPr>
          <w:t xml:space="preserve">24/07415/FU</w:t>
        </w:r>
      </w:hyperlink>
      <w:r w:rsidDel="00000000" w:rsidR="00000000" w:rsidRPr="00000000">
        <w:rPr>
          <w:rFonts w:ascii="Calibri" w:cs="Calibri" w:eastAsia="Calibri" w:hAnsi="Calibri"/>
          <w:b w:val="0"/>
          <w:bCs w:val="0"/>
          <w:color w:val="000000"/>
          <w:shd w:fill="auto" w:val="clear"/>
          <w:rtl w:val="0"/>
        </w:rPr>
        <w:t xml:space="preserve"> – Thorpe Park Business Park 1200 Century Way – Consent, agreement </w:t>
        <w:tab/>
        <w:t xml:space="preserve">or approval required by Conditions 10 (Archaeological Planning) &amp; 23 (Visibility Splays) - </w:t>
        <w:tab/>
        <w:t xml:space="preserve">APPROVED</w:t>
      </w:r>
      <w:r w:rsidDel="00000000" w:rsidR="00000000" w:rsidRPr="00000000">
        <w:rPr>
          <w:rFonts w:ascii="Calibri" w:cs="Calibri" w:eastAsia="Calibri" w:hAnsi="Calibri"/>
          <w:b w:val="0"/>
          <w:bCs w:val="0"/>
          <w:color w:val="000000"/>
          <w:rtl w:val="0"/>
        </w:rPr>
        <w:t xml:space="preserve"> </w:t>
      </w:r>
      <w:r w:rsidDel="00000000" w:rsidR="00000000" w:rsidRPr="00000000">
        <w:rPr>
          <w:rtl w:val="0"/>
        </w:rPr>
      </w:r>
    </w:p>
    <w:p w:rsidR="00000000" w:rsidDel="00000000" w:rsidP="00000000" w:rsidRDefault="00000000" w:rsidRPr="00000000" w14:paraId="00000022">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Finance: </w:t>
      </w:r>
    </w:p>
    <w:p w:rsidR="00000000" w:rsidDel="00000000" w:rsidP="00000000" w:rsidRDefault="00000000" w:rsidRPr="00000000" w14:paraId="00000023">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9.1 October 2025 spend reconciled to the bank statement – </w:t>
      </w:r>
      <w:r w:rsidDel="00000000" w:rsidR="00000000" w:rsidRPr="00000000">
        <w:rPr>
          <w:rFonts w:ascii="Calibri" w:cs="Calibri" w:eastAsia="Calibri" w:hAnsi="Calibri"/>
          <w:b w:val="0"/>
          <w:bCs w:val="0"/>
          <w:rtl w:val="0"/>
        </w:rPr>
        <w:t xml:space="preserve">This was approved. The closing balances on 31/05/2025 were:</w:t>
      </w:r>
      <w:r w:rsidDel="00000000" w:rsidR="00000000" w:rsidRPr="00000000">
        <w:rPr>
          <w:rtl w:val="0"/>
        </w:rPr>
      </w:r>
    </w:p>
    <w:p w:rsidR="00000000" w:rsidDel="00000000" w:rsidP="00000000" w:rsidRDefault="00000000" w:rsidRPr="00000000" w14:paraId="00000024">
      <w:pPr>
        <w:ind w:left="360" w:firstLine="0"/>
        <w:rPr>
          <w:rFonts w:ascii="Calibri" w:cs="Calibri" w:eastAsia="Calibri" w:hAnsi="Calibri"/>
          <w:b w:val="0"/>
          <w:bCs w:val="0"/>
        </w:rPr>
      </w:pPr>
      <w:r w:rsidDel="00000000" w:rsidR="00000000" w:rsidRPr="00000000">
        <w:rPr>
          <w:rFonts w:ascii="Calibri" w:cs="Calibri" w:eastAsia="Calibri" w:hAnsi="Calibri"/>
          <w:b w:val="0"/>
          <w:bCs w:val="0"/>
          <w:rtl w:val="0"/>
        </w:rPr>
        <w:tab/>
        <w:tab/>
      </w:r>
      <w:r w:rsidDel="00000000" w:rsidR="00000000" w:rsidRPr="00000000">
        <w:rPr>
          <w:rFonts w:ascii="Calibri" w:cs="Calibri" w:eastAsia="Calibri" w:hAnsi="Calibri"/>
          <w:b w:val="0"/>
          <w:bCs w:val="0"/>
          <w:i w:val="1"/>
          <w:iCs w:val="1"/>
          <w:rtl w:val="0"/>
        </w:rPr>
        <w:t xml:space="preserve">Current Account: £46470.18</w:t>
      </w:r>
      <w:r w:rsidDel="00000000" w:rsidR="00000000" w:rsidRPr="00000000">
        <w:rPr>
          <w:rtl w:val="0"/>
        </w:rPr>
      </w:r>
    </w:p>
    <w:p w:rsidR="00000000" w:rsidDel="00000000" w:rsidP="00000000" w:rsidRDefault="00000000" w:rsidRPr="00000000" w14:paraId="00000025">
      <w:pPr>
        <w:ind w:left="360" w:firstLine="0"/>
        <w:rPr>
          <w:rFonts w:ascii="Calibri" w:cs="Calibri" w:eastAsia="Calibri" w:hAnsi="Calibri"/>
          <w:b w:val="0"/>
          <w:bCs w:val="0"/>
          <w:i w:val="1"/>
          <w:iCs w:val="1"/>
        </w:rPr>
      </w:pPr>
      <w:r w:rsidDel="00000000" w:rsidR="00000000" w:rsidRPr="00000000">
        <w:rPr>
          <w:rFonts w:ascii="Calibri" w:cs="Calibri" w:eastAsia="Calibri" w:hAnsi="Calibri"/>
          <w:b w:val="0"/>
          <w:bCs w:val="0"/>
          <w:i w:val="1"/>
          <w:iCs w:val="1"/>
          <w:rtl w:val="0"/>
        </w:rPr>
        <w:tab/>
        <w:tab/>
        <w:t xml:space="preserve">Reserve Account: £18262.07</w:t>
      </w:r>
    </w:p>
    <w:p w:rsidR="00000000" w:rsidDel="00000000" w:rsidP="00000000" w:rsidRDefault="00000000" w:rsidRPr="00000000" w14:paraId="00000026">
      <w:pPr>
        <w:ind w:left="360" w:firstLine="0"/>
        <w:rPr/>
      </w:pPr>
      <w:r w:rsidDel="00000000" w:rsidR="00000000" w:rsidRPr="00000000">
        <w:rPr>
          <w:rFonts w:ascii="Calibri" w:cs="Calibri" w:eastAsia="Calibri" w:hAnsi="Calibri"/>
          <w:b w:val="1"/>
          <w:bCs w:val="1"/>
          <w:rtl w:val="0"/>
        </w:rPr>
        <w:t xml:space="preserve">9.2 Agree payment items - </w:t>
      </w:r>
      <w:r w:rsidDel="00000000" w:rsidR="00000000" w:rsidRPr="00000000">
        <w:rPr>
          <w:rFonts w:ascii="Calibri" w:cs="Calibri" w:eastAsia="Calibri" w:hAnsi="Calibri"/>
          <w:rtl w:val="0"/>
        </w:rPr>
        <w:t xml:space="preserve">The payments totalling £7746.09 were approved. </w:t>
      </w:r>
      <w:r w:rsidDel="00000000" w:rsidR="00000000" w:rsidRPr="00000000">
        <w:rPr>
          <w:rtl w:val="0"/>
        </w:rPr>
      </w:r>
    </w:p>
    <w:p w:rsidR="00000000" w:rsidDel="00000000" w:rsidP="00000000" w:rsidRDefault="00000000" w:rsidRPr="00000000" w14:paraId="00000027">
      <w:pPr>
        <w:ind w:left="360" w:firstLine="0"/>
        <w:rPr>
          <w:rFonts w:ascii="Calibri" w:cs="Calibri" w:eastAsia="Calibri" w:hAnsi="Calibri"/>
        </w:rPr>
      </w:pPr>
      <w:r w:rsidDel="00000000" w:rsidR="00000000" w:rsidRPr="00000000">
        <w:rPr>
          <w:rtl w:val="0"/>
        </w:rPr>
      </w:r>
    </w:p>
    <w:tbl>
      <w:tblPr>
        <w:tblStyle w:val="Table1"/>
        <w:tblW w:w="9278.0" w:type="dxa"/>
        <w:jc w:val="left"/>
        <w:tblInd w:w="360.0" w:type="dxa"/>
        <w:tblLayout w:type="fixed"/>
        <w:tblLook w:val="0600"/>
      </w:tblPr>
      <w:tblGrid>
        <w:gridCol w:w="3092"/>
        <w:gridCol w:w="3093"/>
        <w:gridCol w:w="3093"/>
        <w:tblGridChange w:id="0">
          <w:tblGrid>
            <w:gridCol w:w="3092"/>
            <w:gridCol w:w="3093"/>
            <w:gridCol w:w="3093"/>
          </w:tblGrid>
        </w:tblGridChange>
      </w:tblGrid>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28">
            <w:pPr>
              <w:widowControl w:val="0"/>
              <w:rPr>
                <w:rFonts w:ascii="Calibri" w:cs="Calibri" w:eastAsia="Calibri" w:hAnsi="Calibri"/>
              </w:rPr>
            </w:pPr>
            <w:r w:rsidDel="00000000" w:rsidR="00000000" w:rsidRPr="00000000">
              <w:rPr>
                <w:rFonts w:ascii="Calibri" w:cs="Calibri" w:eastAsia="Calibri" w:hAnsi="Calibri"/>
                <w:rtl w:val="0"/>
              </w:rPr>
              <w:t xml:space="preserve">Three</w:t>
            </w:r>
          </w:p>
        </w:tc>
        <w:tc>
          <w:tcPr>
            <w:tcBorders>
              <w:top w:color="000000" w:space="0" w:sz="8" w:val="single"/>
              <w:bottom w:color="000000" w:space="0" w:sz="8" w:val="single"/>
            </w:tcBorders>
            <w:shd w:fill="auto" w:val="clear"/>
          </w:tcPr>
          <w:p w:rsidR="00000000" w:rsidDel="00000000" w:rsidP="00000000" w:rsidRDefault="00000000" w:rsidRPr="00000000" w14:paraId="00000029">
            <w:pPr>
              <w:widowControl w:val="0"/>
              <w:rPr>
                <w:rFonts w:ascii="Calibri" w:cs="Calibri" w:eastAsia="Calibri" w:hAnsi="Calibri"/>
              </w:rPr>
            </w:pPr>
            <w:r w:rsidDel="00000000" w:rsidR="00000000" w:rsidRPr="00000000">
              <w:rPr>
                <w:rFonts w:ascii="Calibri" w:cs="Calibri" w:eastAsia="Calibri" w:hAnsi="Calibri"/>
                <w:rtl w:val="0"/>
              </w:rPr>
              <w:t xml:space="preserve">Clerk’s phone contract</w:t>
            </w:r>
          </w:p>
        </w:tc>
        <w:tc>
          <w:tcPr>
            <w:tcBorders>
              <w:top w:color="000000" w:space="0" w:sz="8" w:val="single"/>
              <w:bottom w:color="000000" w:space="0" w:sz="8" w:val="single"/>
            </w:tcBorders>
            <w:shd w:fill="auto" w:val="clear"/>
          </w:tcPr>
          <w:p w:rsidR="00000000" w:rsidDel="00000000" w:rsidP="00000000" w:rsidRDefault="00000000" w:rsidRPr="00000000" w14:paraId="0000002A">
            <w:pPr>
              <w:widowControl w:val="0"/>
              <w:rPr>
                <w:rFonts w:ascii="Calibri" w:cs="Calibri" w:eastAsia="Calibri" w:hAnsi="Calibri"/>
              </w:rPr>
            </w:pPr>
            <w:r w:rsidDel="00000000" w:rsidR="00000000" w:rsidRPr="00000000">
              <w:rPr>
                <w:rFonts w:ascii="Calibri" w:cs="Calibri" w:eastAsia="Calibri" w:hAnsi="Calibri"/>
                <w:rtl w:val="0"/>
              </w:rPr>
              <w:t xml:space="preserve">£8.40</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2B">
            <w:pPr>
              <w:widowControl w:val="0"/>
              <w:rPr>
                <w:rFonts w:ascii="Calibri" w:cs="Calibri" w:eastAsia="Calibri" w:hAnsi="Calibri"/>
              </w:rPr>
            </w:pPr>
            <w:r w:rsidDel="00000000" w:rsidR="00000000" w:rsidRPr="00000000">
              <w:rPr>
                <w:rFonts w:ascii="Calibri" w:cs="Calibri" w:eastAsia="Calibri" w:hAnsi="Calibri"/>
                <w:rtl w:val="0"/>
              </w:rPr>
              <w:t xml:space="preserve">Google</w:t>
            </w:r>
          </w:p>
        </w:tc>
        <w:tc>
          <w:tcPr>
            <w:tcBorders>
              <w:top w:color="000000" w:space="0" w:sz="8" w:val="single"/>
              <w:bottom w:color="000000" w:space="0" w:sz="8" w:val="single"/>
            </w:tcBorders>
            <w:shd w:fill="auto" w:val="clear"/>
          </w:tcPr>
          <w:p w:rsidR="00000000" w:rsidDel="00000000" w:rsidP="00000000" w:rsidRDefault="00000000" w:rsidRPr="00000000" w14:paraId="0000002C">
            <w:pPr>
              <w:widowControl w:val="0"/>
              <w:rPr>
                <w:rFonts w:ascii="Calibri" w:cs="Calibri" w:eastAsia="Calibri" w:hAnsi="Calibri"/>
              </w:rPr>
            </w:pPr>
            <w:r w:rsidDel="00000000" w:rsidR="00000000" w:rsidRPr="00000000">
              <w:rPr>
                <w:rFonts w:ascii="Calibri" w:cs="Calibri" w:eastAsia="Calibri" w:hAnsi="Calibri"/>
                <w:rtl w:val="0"/>
              </w:rPr>
              <w:t xml:space="preserve">IT services</w:t>
            </w:r>
          </w:p>
        </w:tc>
        <w:tc>
          <w:tcPr>
            <w:tcBorders>
              <w:top w:color="000000" w:space="0" w:sz="8" w:val="single"/>
              <w:bottom w:color="000000" w:space="0" w:sz="8" w:val="single"/>
            </w:tcBorders>
            <w:shd w:fill="auto" w:val="clear"/>
          </w:tcPr>
          <w:p w:rsidR="00000000" w:rsidDel="00000000" w:rsidP="00000000" w:rsidRDefault="00000000" w:rsidRPr="00000000" w14:paraId="0000002D">
            <w:pPr>
              <w:widowControl w:val="0"/>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2E">
            <w:pPr>
              <w:widowControl w:val="0"/>
              <w:rPr>
                <w:rFonts w:ascii="Calibri" w:cs="Calibri" w:eastAsia="Calibri" w:hAnsi="Calibri"/>
              </w:rPr>
            </w:pPr>
            <w:r w:rsidDel="00000000" w:rsidR="00000000" w:rsidRPr="00000000">
              <w:rPr>
                <w:rFonts w:ascii="Calibri" w:cs="Calibri" w:eastAsia="Calibri" w:hAnsi="Calibri"/>
                <w:rtl w:val="0"/>
              </w:rPr>
              <w:t xml:space="preserve">Swillington Village Hall</w:t>
            </w:r>
          </w:p>
        </w:tc>
        <w:tc>
          <w:tcPr>
            <w:tcBorders>
              <w:top w:color="000000" w:space="0" w:sz="8" w:val="single"/>
              <w:bottom w:color="000000" w:space="0" w:sz="8" w:val="single"/>
            </w:tcBorders>
            <w:shd w:fill="auto" w:val="clear"/>
          </w:tcPr>
          <w:p w:rsidR="00000000" w:rsidDel="00000000" w:rsidP="00000000" w:rsidRDefault="00000000" w:rsidRPr="00000000" w14:paraId="0000002F">
            <w:pPr>
              <w:widowControl w:val="0"/>
              <w:rPr>
                <w:rFonts w:ascii="Calibri" w:cs="Calibri" w:eastAsia="Calibri" w:hAnsi="Calibri"/>
              </w:rPr>
            </w:pPr>
            <w:r w:rsidDel="00000000" w:rsidR="00000000" w:rsidRPr="00000000">
              <w:rPr>
                <w:rFonts w:ascii="Calibri" w:cs="Calibri" w:eastAsia="Calibri" w:hAnsi="Calibri"/>
                <w:rtl w:val="0"/>
              </w:rPr>
              <w:t xml:space="preserve">Hall bookings (Cosy Cafe)</w:t>
            </w:r>
          </w:p>
        </w:tc>
        <w:tc>
          <w:tcPr>
            <w:tcBorders>
              <w:top w:color="000000" w:space="0" w:sz="8" w:val="single"/>
              <w:bottom w:color="000000" w:space="0" w:sz="8" w:val="single"/>
            </w:tcBorders>
            <w:shd w:fill="auto" w:val="clear"/>
          </w:tcPr>
          <w:p w:rsidR="00000000" w:rsidDel="00000000" w:rsidP="00000000" w:rsidRDefault="00000000" w:rsidRPr="00000000" w14:paraId="00000030">
            <w:pPr>
              <w:widowControl w:val="0"/>
              <w:rPr>
                <w:rFonts w:ascii="Calibri" w:cs="Calibri" w:eastAsia="Calibri" w:hAnsi="Calibri"/>
              </w:rPr>
            </w:pPr>
            <w:r w:rsidDel="00000000" w:rsidR="00000000" w:rsidRPr="00000000">
              <w:rPr>
                <w:rFonts w:ascii="Calibri" w:cs="Calibri" w:eastAsia="Calibri" w:hAnsi="Calibri"/>
                <w:rtl w:val="0"/>
              </w:rPr>
              <w:t xml:space="preserve">£337.50</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31">
            <w:pPr>
              <w:widowControl w:val="0"/>
              <w:rPr>
                <w:rFonts w:ascii="Calibri" w:cs="Calibri" w:eastAsia="Calibri" w:hAnsi="Calibri"/>
              </w:rPr>
            </w:pPr>
            <w:r w:rsidDel="00000000" w:rsidR="00000000" w:rsidRPr="00000000">
              <w:rPr>
                <w:rFonts w:ascii="Calibri" w:cs="Calibri" w:eastAsia="Calibri" w:hAnsi="Calibri"/>
                <w:rtl w:val="0"/>
              </w:rPr>
              <w:t xml:space="preserve">NEST</w:t>
            </w:r>
          </w:p>
        </w:tc>
        <w:tc>
          <w:tcPr>
            <w:tcBorders>
              <w:top w:color="000000" w:space="0" w:sz="8" w:val="single"/>
              <w:bottom w:color="000000" w:space="0" w:sz="8" w:val="single"/>
            </w:tcBorders>
            <w:shd w:fill="auto" w:val="clear"/>
          </w:tcPr>
          <w:p w:rsidR="00000000" w:rsidDel="00000000" w:rsidP="00000000" w:rsidRDefault="00000000" w:rsidRPr="00000000" w14:paraId="00000032">
            <w:pPr>
              <w:widowControl w:val="0"/>
              <w:rPr>
                <w:rFonts w:ascii="Calibri" w:cs="Calibri" w:eastAsia="Calibri" w:hAnsi="Calibri"/>
              </w:rPr>
            </w:pPr>
            <w:r w:rsidDel="00000000" w:rsidR="00000000" w:rsidRPr="00000000">
              <w:rPr>
                <w:rFonts w:ascii="Calibri" w:cs="Calibri" w:eastAsia="Calibri" w:hAnsi="Calibri"/>
                <w:rtl w:val="0"/>
              </w:rPr>
              <w:t xml:space="preserve">Clerk’s pension</w:t>
            </w:r>
          </w:p>
        </w:tc>
        <w:tc>
          <w:tcPr>
            <w:tcBorders>
              <w:top w:color="000000" w:space="0" w:sz="8" w:val="single"/>
              <w:bottom w:color="000000" w:space="0" w:sz="8" w:val="single"/>
            </w:tcBorders>
            <w:shd w:fill="auto" w:val="clear"/>
          </w:tcPr>
          <w:p w:rsidR="00000000" w:rsidDel="00000000" w:rsidP="00000000" w:rsidRDefault="00000000" w:rsidRPr="00000000" w14:paraId="00000033">
            <w:pPr>
              <w:widowControl w:val="0"/>
              <w:rPr>
                <w:rFonts w:ascii="Calibri" w:cs="Calibri" w:eastAsia="Calibri" w:hAnsi="Calibri"/>
              </w:rPr>
            </w:pPr>
            <w:r w:rsidDel="00000000" w:rsidR="00000000" w:rsidRPr="00000000">
              <w:rPr>
                <w:rFonts w:ascii="Calibri" w:cs="Calibri" w:eastAsia="Calibri" w:hAnsi="Calibri"/>
                <w:rtl w:val="0"/>
              </w:rPr>
              <w:t xml:space="preserve">£114.53</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34">
            <w:pPr>
              <w:widowControl w:val="0"/>
              <w:rPr>
                <w:rFonts w:ascii="Calibri" w:cs="Calibri" w:eastAsia="Calibri" w:hAnsi="Calibri"/>
              </w:rPr>
            </w:pPr>
            <w:r w:rsidDel="00000000" w:rsidR="00000000" w:rsidRPr="00000000">
              <w:rPr>
                <w:rFonts w:ascii="Calibri" w:cs="Calibri" w:eastAsia="Calibri" w:hAnsi="Calibri"/>
                <w:rtl w:val="0"/>
              </w:rPr>
              <w:t xml:space="preserve">YLCA</w:t>
            </w:r>
          </w:p>
        </w:tc>
        <w:tc>
          <w:tcPr>
            <w:tcBorders>
              <w:top w:color="000000" w:space="0" w:sz="8" w:val="single"/>
              <w:bottom w:color="000000" w:space="0" w:sz="8" w:val="single"/>
            </w:tcBorders>
            <w:shd w:fill="auto" w:val="clear"/>
          </w:tcPr>
          <w:p w:rsidR="00000000" w:rsidDel="00000000" w:rsidP="00000000" w:rsidRDefault="00000000" w:rsidRPr="00000000" w14:paraId="00000035">
            <w:pPr>
              <w:widowControl w:val="0"/>
              <w:rPr>
                <w:rFonts w:ascii="Calibri" w:cs="Calibri" w:eastAsia="Calibri" w:hAnsi="Calibri"/>
              </w:rPr>
            </w:pPr>
            <w:r w:rsidDel="00000000" w:rsidR="00000000" w:rsidRPr="00000000">
              <w:rPr>
                <w:rFonts w:ascii="Calibri" w:cs="Calibri" w:eastAsia="Calibri" w:hAnsi="Calibri"/>
                <w:rtl w:val="0"/>
              </w:rPr>
              <w:t xml:space="preserve">Cllr training</w:t>
            </w:r>
          </w:p>
        </w:tc>
        <w:tc>
          <w:tcPr>
            <w:tcBorders>
              <w:top w:color="000000" w:space="0" w:sz="8" w:val="single"/>
              <w:bottom w:color="000000" w:space="0" w:sz="8" w:val="single"/>
            </w:tcBorders>
            <w:shd w:fill="auto" w:val="clear"/>
          </w:tcPr>
          <w:p w:rsidR="00000000" w:rsidDel="00000000" w:rsidP="00000000" w:rsidRDefault="00000000" w:rsidRPr="00000000" w14:paraId="00000036">
            <w:pPr>
              <w:widowControl w:val="0"/>
              <w:rPr>
                <w:rFonts w:ascii="Calibri" w:cs="Calibri" w:eastAsia="Calibri" w:hAnsi="Calibri"/>
              </w:rPr>
            </w:pPr>
            <w:r w:rsidDel="00000000" w:rsidR="00000000" w:rsidRPr="00000000">
              <w:rPr>
                <w:rFonts w:ascii="Calibri" w:cs="Calibri" w:eastAsia="Calibri" w:hAnsi="Calibri"/>
                <w:rtl w:val="0"/>
              </w:rPr>
              <w:t xml:space="preserve">£115</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37">
            <w:pPr>
              <w:widowControl w:val="0"/>
              <w:rPr>
                <w:rFonts w:ascii="Calibri" w:cs="Calibri" w:eastAsia="Calibri" w:hAnsi="Calibri"/>
              </w:rPr>
            </w:pPr>
            <w:r w:rsidDel="00000000" w:rsidR="00000000" w:rsidRPr="00000000">
              <w:rPr>
                <w:rFonts w:ascii="Calibri" w:cs="Calibri" w:eastAsia="Calibri" w:hAnsi="Calibri"/>
                <w:rtl w:val="0"/>
              </w:rPr>
              <w:t xml:space="preserve">Cllr Lofthouse</w:t>
            </w:r>
          </w:p>
        </w:tc>
        <w:tc>
          <w:tcPr>
            <w:tcBorders>
              <w:top w:color="000000" w:space="0" w:sz="8" w:val="single"/>
              <w:bottom w:color="000000" w:space="0" w:sz="8" w:val="single"/>
            </w:tcBorders>
            <w:shd w:fill="auto" w:val="clear"/>
          </w:tcPr>
          <w:p w:rsidR="00000000" w:rsidDel="00000000" w:rsidP="00000000" w:rsidRDefault="00000000" w:rsidRPr="00000000" w14:paraId="00000038">
            <w:pPr>
              <w:widowControl w:val="0"/>
              <w:rPr>
                <w:rFonts w:ascii="Calibri" w:cs="Calibri" w:eastAsia="Calibri" w:hAnsi="Calibri"/>
              </w:rPr>
            </w:pPr>
            <w:r w:rsidDel="00000000" w:rsidR="00000000" w:rsidRPr="00000000">
              <w:rPr>
                <w:rFonts w:ascii="Calibri" w:cs="Calibri" w:eastAsia="Calibri" w:hAnsi="Calibri"/>
                <w:rtl w:val="0"/>
              </w:rPr>
              <w:t xml:space="preserve">Expenses – travel</w:t>
            </w:r>
          </w:p>
        </w:tc>
        <w:tc>
          <w:tcPr>
            <w:tcBorders>
              <w:top w:color="000000" w:space="0" w:sz="8" w:val="single"/>
              <w:bottom w:color="000000" w:space="0" w:sz="8" w:val="single"/>
            </w:tcBorders>
            <w:shd w:fill="auto" w:val="clear"/>
          </w:tcPr>
          <w:p w:rsidR="00000000" w:rsidDel="00000000" w:rsidP="00000000" w:rsidRDefault="00000000" w:rsidRPr="00000000" w14:paraId="00000039">
            <w:pPr>
              <w:widowControl w:val="0"/>
              <w:rPr>
                <w:rFonts w:ascii="Calibri" w:cs="Calibri" w:eastAsia="Calibri" w:hAnsi="Calibri"/>
              </w:rPr>
            </w:pPr>
            <w:r w:rsidDel="00000000" w:rsidR="00000000" w:rsidRPr="00000000">
              <w:rPr>
                <w:rFonts w:ascii="Calibri" w:cs="Calibri" w:eastAsia="Calibri" w:hAnsi="Calibri"/>
                <w:rtl w:val="0"/>
              </w:rPr>
              <w:t xml:space="preserve">£27</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3A">
            <w:pPr>
              <w:widowControl w:val="0"/>
              <w:rPr>
                <w:rFonts w:ascii="Calibri" w:cs="Calibri" w:eastAsia="Calibri" w:hAnsi="Calibri"/>
              </w:rPr>
            </w:pPr>
            <w:r w:rsidDel="00000000" w:rsidR="00000000" w:rsidRPr="00000000">
              <w:rPr>
                <w:rFonts w:ascii="Calibri" w:cs="Calibri" w:eastAsia="Calibri" w:hAnsi="Calibri"/>
                <w:rtl w:val="0"/>
              </w:rPr>
              <w:t xml:space="preserve">SALC</w:t>
            </w:r>
          </w:p>
        </w:tc>
        <w:tc>
          <w:tcPr>
            <w:tcBorders>
              <w:top w:color="000000" w:space="0" w:sz="8" w:val="single"/>
              <w:bottom w:color="000000" w:space="0" w:sz="8" w:val="single"/>
            </w:tcBorders>
            <w:shd w:fill="auto" w:val="clear"/>
          </w:tcPr>
          <w:p w:rsidR="00000000" w:rsidDel="00000000" w:rsidP="00000000" w:rsidRDefault="00000000" w:rsidRPr="00000000" w14:paraId="0000003B">
            <w:pPr>
              <w:widowControl w:val="0"/>
              <w:rPr>
                <w:rFonts w:ascii="Calibri" w:cs="Calibri" w:eastAsia="Calibri" w:hAnsi="Calibri"/>
              </w:rPr>
            </w:pPr>
            <w:r w:rsidDel="00000000" w:rsidR="00000000" w:rsidRPr="00000000">
              <w:rPr>
                <w:rFonts w:ascii="Calibri" w:cs="Calibri" w:eastAsia="Calibri" w:hAnsi="Calibri"/>
                <w:rtl w:val="0"/>
              </w:rPr>
              <w:t xml:space="preserve">Payroll services</w:t>
            </w:r>
          </w:p>
        </w:tc>
        <w:tc>
          <w:tcPr>
            <w:tcBorders>
              <w:top w:color="000000" w:space="0" w:sz="8" w:val="single"/>
              <w:bottom w:color="000000" w:space="0" w:sz="8" w:val="single"/>
            </w:tcBorders>
            <w:shd w:fill="auto" w:val="clear"/>
          </w:tcPr>
          <w:p w:rsidR="00000000" w:rsidDel="00000000" w:rsidP="00000000" w:rsidRDefault="00000000" w:rsidRPr="00000000" w14:paraId="0000003C">
            <w:pPr>
              <w:widowControl w:val="0"/>
              <w:rPr>
                <w:rFonts w:ascii="Calibri" w:cs="Calibri" w:eastAsia="Calibri" w:hAnsi="Calibri"/>
              </w:rPr>
            </w:pPr>
            <w:r w:rsidDel="00000000" w:rsidR="00000000" w:rsidRPr="00000000">
              <w:rPr>
                <w:rFonts w:ascii="Calibri" w:cs="Calibri" w:eastAsia="Calibri" w:hAnsi="Calibri"/>
                <w:rtl w:val="0"/>
              </w:rPr>
              <w:t xml:space="preserve">£168</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3D">
            <w:pPr>
              <w:widowControl w:val="0"/>
              <w:rPr>
                <w:rFonts w:ascii="Calibri" w:cs="Calibri" w:eastAsia="Calibri" w:hAnsi="Calibri"/>
              </w:rPr>
            </w:pPr>
            <w:r w:rsidDel="00000000" w:rsidR="00000000" w:rsidRPr="00000000">
              <w:rPr>
                <w:rFonts w:ascii="Calibri" w:cs="Calibri" w:eastAsia="Calibri" w:hAnsi="Calibri"/>
                <w:rtl w:val="0"/>
              </w:rPr>
              <w:t xml:space="preserve">PKF Littlejohn</w:t>
            </w:r>
          </w:p>
        </w:tc>
        <w:tc>
          <w:tcPr>
            <w:tcBorders>
              <w:top w:color="000000" w:space="0" w:sz="8" w:val="single"/>
              <w:bottom w:color="000000" w:space="0" w:sz="8" w:val="single"/>
            </w:tcBorders>
            <w:shd w:fill="auto" w:val="clear"/>
          </w:tcPr>
          <w:p w:rsidR="00000000" w:rsidDel="00000000" w:rsidP="00000000" w:rsidRDefault="00000000" w:rsidRPr="00000000" w14:paraId="0000003E">
            <w:pPr>
              <w:widowControl w:val="0"/>
              <w:rPr>
                <w:rFonts w:ascii="Calibri" w:cs="Calibri" w:eastAsia="Calibri" w:hAnsi="Calibri"/>
              </w:rPr>
            </w:pPr>
            <w:r w:rsidDel="00000000" w:rsidR="00000000" w:rsidRPr="00000000">
              <w:rPr>
                <w:rFonts w:ascii="Calibri" w:cs="Calibri" w:eastAsia="Calibri" w:hAnsi="Calibri"/>
                <w:rtl w:val="0"/>
              </w:rPr>
              <w:t xml:space="preserve">External audit fee</w:t>
            </w:r>
          </w:p>
        </w:tc>
        <w:tc>
          <w:tcPr>
            <w:tcBorders>
              <w:top w:color="000000" w:space="0" w:sz="8" w:val="single"/>
              <w:bottom w:color="000000" w:space="0" w:sz="8" w:val="single"/>
            </w:tcBorders>
            <w:shd w:fill="auto" w:val="clear"/>
          </w:tcPr>
          <w:p w:rsidR="00000000" w:rsidDel="00000000" w:rsidP="00000000" w:rsidRDefault="00000000" w:rsidRPr="00000000" w14:paraId="0000003F">
            <w:pPr>
              <w:widowControl w:val="0"/>
              <w:rPr>
                <w:rFonts w:ascii="Calibri" w:cs="Calibri" w:eastAsia="Calibri" w:hAnsi="Calibri"/>
              </w:rPr>
            </w:pPr>
            <w:r w:rsidDel="00000000" w:rsidR="00000000" w:rsidRPr="00000000">
              <w:rPr>
                <w:rFonts w:ascii="Calibri" w:cs="Calibri" w:eastAsia="Calibri" w:hAnsi="Calibri"/>
                <w:rtl w:val="0"/>
              </w:rPr>
              <w:t xml:space="preserve">£378</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40">
            <w:pPr>
              <w:widowControl w:val="0"/>
              <w:rPr>
                <w:rFonts w:ascii="Calibri" w:cs="Calibri" w:eastAsia="Calibri" w:hAnsi="Calibri"/>
              </w:rPr>
            </w:pPr>
            <w:r w:rsidDel="00000000" w:rsidR="00000000" w:rsidRPr="00000000">
              <w:rPr>
                <w:rFonts w:ascii="Calibri" w:cs="Calibri" w:eastAsia="Calibri" w:hAnsi="Calibri"/>
                <w:rtl w:val="0"/>
              </w:rPr>
              <w:t xml:space="preserve">Fireworks Crazy</w:t>
            </w:r>
          </w:p>
        </w:tc>
        <w:tc>
          <w:tcPr>
            <w:tcBorders>
              <w:top w:color="000000" w:space="0" w:sz="8" w:val="single"/>
              <w:bottom w:color="000000" w:space="0" w:sz="8" w:val="single"/>
            </w:tcBorders>
            <w:shd w:fill="auto" w:val="clear"/>
          </w:tcPr>
          <w:p w:rsidR="00000000" w:rsidDel="00000000" w:rsidP="00000000" w:rsidRDefault="00000000" w:rsidRPr="00000000" w14:paraId="00000041">
            <w:pPr>
              <w:widowControl w:val="0"/>
              <w:rPr>
                <w:rFonts w:ascii="Calibri" w:cs="Calibri" w:eastAsia="Calibri" w:hAnsi="Calibri"/>
              </w:rPr>
            </w:pPr>
            <w:r w:rsidDel="00000000" w:rsidR="00000000" w:rsidRPr="00000000">
              <w:rPr>
                <w:rFonts w:ascii="Calibri" w:cs="Calibri" w:eastAsia="Calibri" w:hAnsi="Calibri"/>
                <w:rtl w:val="0"/>
              </w:rPr>
              <w:t xml:space="preserve">Fireworks</w:t>
            </w:r>
          </w:p>
        </w:tc>
        <w:tc>
          <w:tcPr>
            <w:tcBorders>
              <w:top w:color="000000" w:space="0" w:sz="8" w:val="single"/>
              <w:bottom w:color="000000" w:space="0" w:sz="8" w:val="single"/>
            </w:tcBorders>
            <w:shd w:fill="auto" w:val="clear"/>
          </w:tcPr>
          <w:p w:rsidR="00000000" w:rsidDel="00000000" w:rsidP="00000000" w:rsidRDefault="00000000" w:rsidRPr="00000000" w14:paraId="00000042">
            <w:pPr>
              <w:widowControl w:val="0"/>
              <w:rPr>
                <w:rFonts w:ascii="Calibri" w:cs="Calibri" w:eastAsia="Calibri" w:hAnsi="Calibri"/>
              </w:rPr>
            </w:pPr>
            <w:r w:rsidDel="00000000" w:rsidR="00000000" w:rsidRPr="00000000">
              <w:rPr>
                <w:rFonts w:ascii="Calibri" w:cs="Calibri" w:eastAsia="Calibri" w:hAnsi="Calibri"/>
                <w:rtl w:val="0"/>
              </w:rPr>
              <w:t xml:space="preserve">£159.98</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43">
            <w:pPr>
              <w:widowControl w:val="0"/>
              <w:rPr>
                <w:rFonts w:ascii="Calibri" w:cs="Calibri" w:eastAsia="Calibri" w:hAnsi="Calibri"/>
              </w:rPr>
            </w:pPr>
            <w:r w:rsidDel="00000000" w:rsidR="00000000" w:rsidRPr="00000000">
              <w:rPr>
                <w:rFonts w:ascii="Calibri" w:cs="Calibri" w:eastAsia="Calibri" w:hAnsi="Calibri"/>
                <w:rtl w:val="0"/>
              </w:rPr>
              <w:t xml:space="preserve">David Aston</w:t>
            </w:r>
          </w:p>
        </w:tc>
        <w:tc>
          <w:tcPr>
            <w:tcBorders>
              <w:top w:color="000000" w:space="0" w:sz="8" w:val="single"/>
              <w:bottom w:color="000000" w:space="0" w:sz="8" w:val="single"/>
            </w:tcBorders>
            <w:shd w:fill="auto" w:val="clear"/>
          </w:tcPr>
          <w:p w:rsidR="00000000" w:rsidDel="00000000" w:rsidP="00000000" w:rsidRDefault="00000000" w:rsidRPr="00000000" w14:paraId="00000044">
            <w:pPr>
              <w:widowControl w:val="0"/>
              <w:rPr>
                <w:rFonts w:ascii="Calibri" w:cs="Calibri" w:eastAsia="Calibri" w:hAnsi="Calibri"/>
              </w:rPr>
            </w:pPr>
            <w:r w:rsidDel="00000000" w:rsidR="00000000" w:rsidRPr="00000000">
              <w:rPr>
                <w:rFonts w:ascii="Calibri" w:cs="Calibri" w:eastAsia="Calibri" w:hAnsi="Calibri"/>
                <w:rtl w:val="0"/>
              </w:rPr>
              <w:t xml:space="preserve">Christmas tree 2024</w:t>
            </w:r>
          </w:p>
        </w:tc>
        <w:tc>
          <w:tcPr>
            <w:tcBorders>
              <w:top w:color="000000" w:space="0" w:sz="8" w:val="single"/>
              <w:bottom w:color="000000" w:space="0" w:sz="8" w:val="single"/>
            </w:tcBorders>
            <w:shd w:fill="auto" w:val="clear"/>
          </w:tcPr>
          <w:p w:rsidR="00000000" w:rsidDel="00000000" w:rsidP="00000000" w:rsidRDefault="00000000" w:rsidRPr="00000000" w14:paraId="00000045">
            <w:pPr>
              <w:widowControl w:val="0"/>
              <w:rPr>
                <w:rFonts w:ascii="Calibri" w:cs="Calibri" w:eastAsia="Calibri" w:hAnsi="Calibri"/>
              </w:rPr>
            </w:pPr>
            <w:r w:rsidDel="00000000" w:rsidR="00000000" w:rsidRPr="00000000">
              <w:rPr>
                <w:rFonts w:ascii="Calibri" w:cs="Calibri" w:eastAsia="Calibri" w:hAnsi="Calibri"/>
                <w:rtl w:val="0"/>
              </w:rPr>
              <w:t xml:space="preserve">£650</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46">
            <w:pPr>
              <w:widowControl w:val="0"/>
              <w:rPr>
                <w:rFonts w:ascii="Calibri" w:cs="Calibri" w:eastAsia="Calibri" w:hAnsi="Calibri"/>
              </w:rPr>
            </w:pPr>
            <w:r w:rsidDel="00000000" w:rsidR="00000000" w:rsidRPr="00000000">
              <w:rPr>
                <w:rFonts w:ascii="Calibri" w:cs="Calibri" w:eastAsia="Calibri" w:hAnsi="Calibri"/>
                <w:rtl w:val="0"/>
              </w:rPr>
              <w:t xml:space="preserve">Post Office</w:t>
            </w:r>
          </w:p>
        </w:tc>
        <w:tc>
          <w:tcPr>
            <w:tcBorders>
              <w:top w:color="000000" w:space="0" w:sz="8" w:val="single"/>
              <w:bottom w:color="000000" w:space="0" w:sz="8" w:val="single"/>
            </w:tcBorders>
            <w:shd w:fill="auto" w:val="clear"/>
          </w:tcPr>
          <w:p w:rsidR="00000000" w:rsidDel="00000000" w:rsidP="00000000" w:rsidRDefault="00000000" w:rsidRPr="00000000" w14:paraId="00000047">
            <w:pPr>
              <w:widowControl w:val="0"/>
              <w:rPr>
                <w:rFonts w:ascii="Calibri" w:cs="Calibri" w:eastAsia="Calibri" w:hAnsi="Calibri"/>
              </w:rPr>
            </w:pPr>
            <w:r w:rsidDel="00000000" w:rsidR="00000000" w:rsidRPr="00000000">
              <w:rPr>
                <w:rFonts w:ascii="Calibri" w:cs="Calibri" w:eastAsia="Calibri" w:hAnsi="Calibri"/>
                <w:rtl w:val="0"/>
              </w:rPr>
              <w:t xml:space="preserve">Postage</w:t>
            </w:r>
          </w:p>
        </w:tc>
        <w:tc>
          <w:tcPr>
            <w:tcBorders>
              <w:top w:color="000000" w:space="0" w:sz="8" w:val="single"/>
              <w:bottom w:color="000000" w:space="0" w:sz="8" w:val="single"/>
            </w:tcBorders>
            <w:shd w:fill="auto" w:val="clear"/>
          </w:tcPr>
          <w:p w:rsidR="00000000" w:rsidDel="00000000" w:rsidP="00000000" w:rsidRDefault="00000000" w:rsidRPr="00000000" w14:paraId="00000048">
            <w:pPr>
              <w:widowControl w:val="0"/>
              <w:rPr>
                <w:rFonts w:ascii="Calibri" w:cs="Calibri" w:eastAsia="Calibri" w:hAnsi="Calibri"/>
              </w:rPr>
            </w:pPr>
            <w:r w:rsidDel="00000000" w:rsidR="00000000" w:rsidRPr="00000000">
              <w:rPr>
                <w:rFonts w:ascii="Calibri" w:cs="Calibri" w:eastAsia="Calibri" w:hAnsi="Calibri"/>
                <w:rtl w:val="0"/>
              </w:rPr>
              <w:t xml:space="preserve">£3.60</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49">
            <w:pPr>
              <w:widowControl w:val="0"/>
              <w:rPr>
                <w:rFonts w:ascii="Calibri" w:cs="Calibri" w:eastAsia="Calibri" w:hAnsi="Calibri"/>
              </w:rPr>
            </w:pPr>
            <w:r w:rsidDel="00000000" w:rsidR="00000000" w:rsidRPr="00000000">
              <w:rPr>
                <w:rFonts w:ascii="Calibri" w:cs="Calibri" w:eastAsia="Calibri" w:hAnsi="Calibri"/>
                <w:rtl w:val="0"/>
              </w:rPr>
              <w:t xml:space="preserve">B&amp;M waste</w:t>
            </w:r>
          </w:p>
        </w:tc>
        <w:tc>
          <w:tcPr>
            <w:tcBorders>
              <w:top w:color="000000" w:space="0" w:sz="8" w:val="single"/>
              <w:bottom w:color="000000" w:space="0" w:sz="8" w:val="single"/>
            </w:tcBorders>
            <w:shd w:fill="auto" w:val="clear"/>
          </w:tcPr>
          <w:p w:rsidR="00000000" w:rsidDel="00000000" w:rsidP="00000000" w:rsidRDefault="00000000" w:rsidRPr="00000000" w14:paraId="0000004A">
            <w:pPr>
              <w:widowControl w:val="0"/>
              <w:rPr>
                <w:rFonts w:ascii="Calibri" w:cs="Calibri" w:eastAsia="Calibri" w:hAnsi="Calibri"/>
              </w:rPr>
            </w:pPr>
            <w:r w:rsidDel="00000000" w:rsidR="00000000" w:rsidRPr="00000000">
              <w:rPr>
                <w:rFonts w:ascii="Calibri" w:cs="Calibri" w:eastAsia="Calibri" w:hAnsi="Calibri"/>
                <w:rtl w:val="0"/>
              </w:rPr>
              <w:t xml:space="preserve">Village Hall waste collection</w:t>
            </w:r>
          </w:p>
        </w:tc>
        <w:tc>
          <w:tcPr>
            <w:tcBorders>
              <w:top w:color="000000" w:space="0" w:sz="8" w:val="single"/>
              <w:bottom w:color="000000" w:space="0" w:sz="8" w:val="single"/>
            </w:tcBorders>
            <w:shd w:fill="auto" w:val="clear"/>
          </w:tcPr>
          <w:p w:rsidR="00000000" w:rsidDel="00000000" w:rsidP="00000000" w:rsidRDefault="00000000" w:rsidRPr="00000000" w14:paraId="0000004B">
            <w:pPr>
              <w:widowControl w:val="0"/>
              <w:rPr>
                <w:rFonts w:ascii="Calibri" w:cs="Calibri" w:eastAsia="Calibri" w:hAnsi="Calibri"/>
              </w:rPr>
            </w:pPr>
            <w:r w:rsidDel="00000000" w:rsidR="00000000" w:rsidRPr="00000000">
              <w:rPr>
                <w:rFonts w:ascii="Calibri" w:cs="Calibri" w:eastAsia="Calibri" w:hAnsi="Calibri"/>
                <w:rtl w:val="0"/>
              </w:rPr>
              <w:t xml:space="preserve">£96.95</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4C">
            <w:pPr>
              <w:widowControl w:val="0"/>
              <w:rPr>
                <w:rFonts w:ascii="Calibri" w:cs="Calibri" w:eastAsia="Calibri" w:hAnsi="Calibri"/>
              </w:rPr>
            </w:pPr>
            <w:r w:rsidDel="00000000" w:rsidR="00000000" w:rsidRPr="00000000">
              <w:rPr>
                <w:rFonts w:ascii="Calibri" w:cs="Calibri" w:eastAsia="Calibri" w:hAnsi="Calibri"/>
                <w:rtl w:val="0"/>
              </w:rPr>
              <w:t xml:space="preserve">Northern Powergrid</w:t>
            </w:r>
          </w:p>
        </w:tc>
        <w:tc>
          <w:tcPr>
            <w:tcBorders>
              <w:top w:color="000000" w:space="0" w:sz="8" w:val="single"/>
              <w:bottom w:color="000000" w:space="0" w:sz="8" w:val="single"/>
            </w:tcBorders>
            <w:shd w:fill="auto" w:val="clear"/>
          </w:tcPr>
          <w:p w:rsidR="00000000" w:rsidDel="00000000" w:rsidP="00000000" w:rsidRDefault="00000000" w:rsidRPr="00000000" w14:paraId="0000004D">
            <w:pPr>
              <w:widowControl w:val="0"/>
              <w:rPr>
                <w:rFonts w:ascii="Calibri" w:cs="Calibri" w:eastAsia="Calibri" w:hAnsi="Calibri"/>
              </w:rPr>
            </w:pPr>
            <w:r w:rsidDel="00000000" w:rsidR="00000000" w:rsidRPr="00000000">
              <w:rPr>
                <w:rFonts w:ascii="Calibri" w:cs="Calibri" w:eastAsia="Calibri" w:hAnsi="Calibri"/>
                <w:rtl w:val="0"/>
              </w:rPr>
              <w:t xml:space="preserve">Return of unused grant monies</w:t>
            </w:r>
          </w:p>
        </w:tc>
        <w:tc>
          <w:tcPr>
            <w:tcBorders>
              <w:top w:color="000000" w:space="0" w:sz="8" w:val="single"/>
              <w:bottom w:color="000000" w:space="0" w:sz="8" w:val="single"/>
            </w:tcBorders>
            <w:shd w:fill="auto" w:val="clear"/>
          </w:tcPr>
          <w:p w:rsidR="00000000" w:rsidDel="00000000" w:rsidP="00000000" w:rsidRDefault="00000000" w:rsidRPr="00000000" w14:paraId="0000004E">
            <w:pPr>
              <w:widowControl w:val="0"/>
              <w:rPr>
                <w:rFonts w:ascii="Calibri" w:cs="Calibri" w:eastAsia="Calibri" w:hAnsi="Calibri"/>
              </w:rPr>
            </w:pPr>
            <w:r w:rsidDel="00000000" w:rsidR="00000000" w:rsidRPr="00000000">
              <w:rPr>
                <w:rFonts w:ascii="Calibri" w:cs="Calibri" w:eastAsia="Calibri" w:hAnsi="Calibri"/>
                <w:rtl w:val="0"/>
              </w:rPr>
              <w:t xml:space="preserve">£3995</w:t>
            </w:r>
          </w:p>
        </w:tc>
      </w:tr>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4F">
            <w:pPr>
              <w:widowControl w:val="0"/>
              <w:rPr>
                <w:rFonts w:ascii="Calibri" w:cs="Calibri" w:eastAsia="Calibri" w:hAnsi="Calibri"/>
              </w:rPr>
            </w:pPr>
            <w:r w:rsidDel="00000000" w:rsidR="00000000" w:rsidRPr="00000000">
              <w:rPr>
                <w:rFonts w:ascii="Calibri" w:cs="Calibri" w:eastAsia="Calibri" w:hAnsi="Calibri"/>
                <w:rtl w:val="0"/>
              </w:rPr>
              <w:t xml:space="preserve">Virgin Bank</w:t>
            </w:r>
          </w:p>
        </w:tc>
        <w:tc>
          <w:tcPr>
            <w:tcBorders>
              <w:top w:color="000000" w:space="0" w:sz="8" w:val="single"/>
              <w:bottom w:color="000000" w:space="0" w:sz="8" w:val="single"/>
            </w:tcBorders>
            <w:shd w:fill="auto" w:val="clear"/>
          </w:tcPr>
          <w:p w:rsidR="00000000" w:rsidDel="00000000" w:rsidP="00000000" w:rsidRDefault="00000000" w:rsidRPr="00000000" w14:paraId="00000050">
            <w:pPr>
              <w:widowControl w:val="0"/>
              <w:rPr>
                <w:rFonts w:ascii="Calibri" w:cs="Calibri" w:eastAsia="Calibri" w:hAnsi="Calibri"/>
              </w:rPr>
            </w:pPr>
            <w:r w:rsidDel="00000000" w:rsidR="00000000" w:rsidRPr="00000000">
              <w:rPr>
                <w:rFonts w:ascii="Calibri" w:cs="Calibri" w:eastAsia="Calibri" w:hAnsi="Calibri"/>
                <w:rtl w:val="0"/>
              </w:rPr>
              <w:t xml:space="preserve">Bank charges</w:t>
            </w:r>
          </w:p>
        </w:tc>
        <w:tc>
          <w:tcPr>
            <w:tcBorders>
              <w:top w:color="000000" w:space="0" w:sz="8" w:val="single"/>
              <w:bottom w:color="000000" w:space="0" w:sz="8" w:val="single"/>
            </w:tcBorders>
            <w:shd w:fill="auto" w:val="clear"/>
          </w:tcPr>
          <w:p w:rsidR="00000000" w:rsidDel="00000000" w:rsidP="00000000" w:rsidRDefault="00000000" w:rsidRPr="00000000" w14:paraId="00000051">
            <w:pPr>
              <w:widowControl w:val="0"/>
              <w:rPr>
                <w:rFonts w:ascii="Calibri" w:cs="Calibri" w:eastAsia="Calibri" w:hAnsi="Calibri"/>
              </w:rPr>
            </w:pPr>
            <w:r w:rsidDel="00000000" w:rsidR="00000000" w:rsidRPr="00000000">
              <w:rPr>
                <w:rFonts w:ascii="Calibri" w:cs="Calibri" w:eastAsia="Calibri" w:hAnsi="Calibri"/>
                <w:rtl w:val="0"/>
              </w:rPr>
              <w:t xml:space="preserve">£15.50</w:t>
            </w:r>
          </w:p>
        </w:tc>
      </w:tr>
      <w:tr>
        <w:trPr>
          <w:cantSplit w:val="0"/>
          <w:tblHeader w:val="0"/>
        </w:trPr>
        <w:tc>
          <w:tcPr>
            <w:tcBorders>
              <w:bottom w:color="000000" w:space="0" w:sz="8" w:val="single"/>
            </w:tcBorders>
            <w:shd w:fill="auto" w:val="clear"/>
          </w:tcPr>
          <w:p w:rsidR="00000000" w:rsidDel="00000000" w:rsidP="00000000" w:rsidRDefault="00000000" w:rsidRPr="00000000" w14:paraId="00000052">
            <w:pPr>
              <w:widowControl w:val="0"/>
              <w:rPr>
                <w:rFonts w:ascii="Calibri" w:cs="Calibri" w:eastAsia="Calibri" w:hAnsi="Calibri"/>
              </w:rPr>
            </w:pPr>
            <w:r w:rsidDel="00000000" w:rsidR="00000000" w:rsidRPr="00000000">
              <w:rPr>
                <w:rFonts w:ascii="Calibri" w:cs="Calibri" w:eastAsia="Calibri" w:hAnsi="Calibri"/>
                <w:rtl w:val="0"/>
              </w:rPr>
              <w:t xml:space="preserve">Cllr Cummings</w:t>
            </w:r>
          </w:p>
        </w:tc>
        <w:tc>
          <w:tcPr>
            <w:tcBorders>
              <w:bottom w:color="000000" w:space="0" w:sz="8" w:val="single"/>
            </w:tcBorders>
            <w:shd w:fill="auto" w:val="clear"/>
          </w:tcPr>
          <w:p w:rsidR="00000000" w:rsidDel="00000000" w:rsidP="00000000" w:rsidRDefault="00000000" w:rsidRPr="00000000" w14:paraId="00000053">
            <w:pPr>
              <w:widowControl w:val="0"/>
              <w:rPr>
                <w:rFonts w:ascii="Calibri" w:cs="Calibri" w:eastAsia="Calibri" w:hAnsi="Calibri"/>
              </w:rPr>
            </w:pPr>
            <w:r w:rsidDel="00000000" w:rsidR="00000000" w:rsidRPr="00000000">
              <w:rPr>
                <w:rFonts w:ascii="Calibri" w:cs="Calibri" w:eastAsia="Calibri" w:hAnsi="Calibri"/>
                <w:rtl w:val="0"/>
              </w:rPr>
              <w:t xml:space="preserve">Expenses – event refreshments</w:t>
            </w:r>
          </w:p>
        </w:tc>
        <w:tc>
          <w:tcPr>
            <w:tcBorders>
              <w:bottom w:color="000000" w:space="0" w:sz="8" w:val="single"/>
            </w:tcBorders>
            <w:shd w:fill="auto" w:val="clear"/>
          </w:tcPr>
          <w:p w:rsidR="00000000" w:rsidDel="00000000" w:rsidP="00000000" w:rsidRDefault="00000000" w:rsidRPr="00000000" w14:paraId="00000054">
            <w:pPr>
              <w:widowControl w:val="0"/>
              <w:rPr>
                <w:rFonts w:ascii="Calibri" w:cs="Calibri" w:eastAsia="Calibri" w:hAnsi="Calibri"/>
              </w:rPr>
            </w:pPr>
            <w:r w:rsidDel="00000000" w:rsidR="00000000" w:rsidRPr="00000000">
              <w:rPr>
                <w:rFonts w:ascii="Calibri" w:cs="Calibri" w:eastAsia="Calibri" w:hAnsi="Calibri"/>
                <w:rtl w:val="0"/>
              </w:rPr>
              <w:t xml:space="preserve">£19.77</w:t>
            </w:r>
          </w:p>
        </w:tc>
      </w:tr>
      <w:tr>
        <w:trPr>
          <w:cantSplit w:val="0"/>
          <w:tblHeader w:val="0"/>
        </w:trPr>
        <w:tc>
          <w:tcPr>
            <w:tcBorders>
              <w:bottom w:color="000000" w:space="0" w:sz="8" w:val="single"/>
            </w:tcBorders>
            <w:shd w:fill="auto" w:val="clear"/>
          </w:tcPr>
          <w:p w:rsidR="00000000" w:rsidDel="00000000" w:rsidP="00000000" w:rsidRDefault="00000000" w:rsidRPr="00000000" w14:paraId="00000055">
            <w:pPr>
              <w:widowControl w:val="0"/>
              <w:rPr>
                <w:rFonts w:ascii="Calibri" w:cs="Calibri" w:eastAsia="Calibri" w:hAnsi="Calibri"/>
              </w:rPr>
            </w:pPr>
            <w:r w:rsidDel="00000000" w:rsidR="00000000" w:rsidRPr="00000000">
              <w:rPr>
                <w:rFonts w:ascii="Calibri" w:cs="Calibri" w:eastAsia="Calibri" w:hAnsi="Calibri"/>
                <w:rtl w:val="0"/>
              </w:rPr>
              <w:t xml:space="preserve">Tesco</w:t>
            </w:r>
          </w:p>
        </w:tc>
        <w:tc>
          <w:tcPr>
            <w:tcBorders>
              <w:bottom w:color="000000" w:space="0" w:sz="8" w:val="single"/>
            </w:tcBorders>
            <w:shd w:fill="auto" w:val="clear"/>
          </w:tcPr>
          <w:p w:rsidR="00000000" w:rsidDel="00000000" w:rsidP="00000000" w:rsidRDefault="00000000" w:rsidRPr="00000000" w14:paraId="00000056">
            <w:pPr>
              <w:widowControl w:val="0"/>
              <w:rPr>
                <w:rFonts w:ascii="Calibri" w:cs="Calibri" w:eastAsia="Calibri" w:hAnsi="Calibri"/>
              </w:rPr>
            </w:pPr>
            <w:r w:rsidDel="00000000" w:rsidR="00000000" w:rsidRPr="00000000">
              <w:rPr>
                <w:rFonts w:ascii="Calibri" w:cs="Calibri" w:eastAsia="Calibri" w:hAnsi="Calibri"/>
                <w:rtl w:val="0"/>
              </w:rPr>
              <w:t xml:space="preserve">Stationery</w:t>
            </w:r>
          </w:p>
        </w:tc>
        <w:tc>
          <w:tcPr>
            <w:tcBorders>
              <w:bottom w:color="000000" w:space="0" w:sz="8" w:val="single"/>
            </w:tcBorders>
            <w:shd w:fill="auto" w:val="clear"/>
          </w:tcPr>
          <w:p w:rsidR="00000000" w:rsidDel="00000000" w:rsidP="00000000" w:rsidRDefault="00000000" w:rsidRPr="00000000" w14:paraId="00000057">
            <w:pPr>
              <w:widowControl w:val="0"/>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bottom w:color="000000" w:space="0" w:sz="8" w:val="single"/>
            </w:tcBorders>
            <w:shd w:fill="auto" w:val="clear"/>
          </w:tcPr>
          <w:p w:rsidR="00000000" w:rsidDel="00000000" w:rsidP="00000000" w:rsidRDefault="00000000" w:rsidRPr="00000000" w14:paraId="00000058">
            <w:pPr>
              <w:widowControl w:val="0"/>
              <w:rPr>
                <w:rFonts w:ascii="Calibri" w:cs="Calibri" w:eastAsia="Calibri" w:hAnsi="Calibri"/>
              </w:rPr>
            </w:pPr>
            <w:r w:rsidDel="00000000" w:rsidR="00000000" w:rsidRPr="00000000">
              <w:rPr>
                <w:rFonts w:ascii="Calibri" w:cs="Calibri" w:eastAsia="Calibri" w:hAnsi="Calibri"/>
                <w:rtl w:val="0"/>
              </w:rPr>
              <w:t xml:space="preserve">Clerk</w:t>
            </w:r>
          </w:p>
        </w:tc>
        <w:tc>
          <w:tcPr>
            <w:tcBorders>
              <w:bottom w:color="000000" w:space="0" w:sz="8" w:val="single"/>
            </w:tcBorders>
            <w:shd w:fill="auto" w:val="clear"/>
          </w:tcPr>
          <w:p w:rsidR="00000000" w:rsidDel="00000000" w:rsidP="00000000" w:rsidRDefault="00000000" w:rsidRPr="00000000" w14:paraId="00000059">
            <w:pPr>
              <w:widowControl w:val="0"/>
              <w:rPr>
                <w:rFonts w:ascii="Calibri" w:cs="Calibri" w:eastAsia="Calibri" w:hAnsi="Calibri"/>
              </w:rPr>
            </w:pPr>
            <w:r w:rsidDel="00000000" w:rsidR="00000000" w:rsidRPr="00000000">
              <w:rPr>
                <w:rFonts w:ascii="Calibri" w:cs="Calibri" w:eastAsia="Calibri" w:hAnsi="Calibri"/>
                <w:rtl w:val="0"/>
              </w:rPr>
              <w:t xml:space="preserve">Expenses</w:t>
            </w:r>
          </w:p>
        </w:tc>
        <w:tc>
          <w:tcPr>
            <w:tcBorders>
              <w:bottom w:color="000000" w:space="0" w:sz="8" w:val="single"/>
            </w:tcBorders>
            <w:shd w:fill="auto" w:val="clear"/>
          </w:tcPr>
          <w:p w:rsidR="00000000" w:rsidDel="00000000" w:rsidP="00000000" w:rsidRDefault="00000000" w:rsidRPr="00000000" w14:paraId="0000005A">
            <w:pPr>
              <w:widowControl w:val="0"/>
              <w:rPr>
                <w:rFonts w:ascii="Calibri" w:cs="Calibri" w:eastAsia="Calibri" w:hAnsi="Calibri"/>
              </w:rPr>
            </w:pPr>
            <w:r w:rsidDel="00000000" w:rsidR="00000000" w:rsidRPr="00000000">
              <w:rPr>
                <w:rFonts w:ascii="Calibri" w:cs="Calibri" w:eastAsia="Calibri" w:hAnsi="Calibri"/>
                <w:rtl w:val="0"/>
              </w:rPr>
              <w:t xml:space="preserve">£26</w:t>
            </w:r>
          </w:p>
        </w:tc>
      </w:tr>
      <w:tr>
        <w:trPr>
          <w:cantSplit w:val="0"/>
          <w:tblHeader w:val="0"/>
        </w:trPr>
        <w:tc>
          <w:tcPr>
            <w:tcBorders>
              <w:bottom w:color="000000" w:space="0" w:sz="8" w:val="single"/>
            </w:tcBorders>
            <w:shd w:fill="auto" w:val="clear"/>
          </w:tcPr>
          <w:p w:rsidR="00000000" w:rsidDel="00000000" w:rsidP="00000000" w:rsidRDefault="00000000" w:rsidRPr="00000000" w14:paraId="0000005B">
            <w:pPr>
              <w:widowControl w:val="0"/>
              <w:rPr>
                <w:rFonts w:ascii="Calibri" w:cs="Calibri" w:eastAsia="Calibri" w:hAnsi="Calibri"/>
              </w:rPr>
            </w:pPr>
            <w:r w:rsidDel="00000000" w:rsidR="00000000" w:rsidRPr="00000000">
              <w:rPr>
                <w:rFonts w:ascii="Calibri" w:cs="Calibri" w:eastAsia="Calibri" w:hAnsi="Calibri"/>
                <w:rtl w:val="0"/>
              </w:rPr>
              <w:t xml:space="preserve">3x staff</w:t>
            </w:r>
          </w:p>
        </w:tc>
        <w:tc>
          <w:tcPr>
            <w:tcBorders>
              <w:bottom w:color="000000" w:space="0" w:sz="8" w:val="single"/>
            </w:tcBorders>
            <w:shd w:fill="auto" w:val="clear"/>
          </w:tcPr>
          <w:p w:rsidR="00000000" w:rsidDel="00000000" w:rsidP="00000000" w:rsidRDefault="00000000" w:rsidRPr="00000000" w14:paraId="0000005C">
            <w:pPr>
              <w:widowControl w:val="0"/>
              <w:rPr>
                <w:rFonts w:ascii="Calibri" w:cs="Calibri" w:eastAsia="Calibri" w:hAnsi="Calibri"/>
              </w:rPr>
            </w:pPr>
            <w:r w:rsidDel="00000000" w:rsidR="00000000" w:rsidRPr="00000000">
              <w:rPr>
                <w:rFonts w:ascii="Calibri" w:cs="Calibri" w:eastAsia="Calibri" w:hAnsi="Calibri"/>
                <w:rtl w:val="0"/>
              </w:rPr>
              <w:t xml:space="preserve">Salaries</w:t>
            </w:r>
          </w:p>
        </w:tc>
        <w:tc>
          <w:tcPr>
            <w:tcBorders>
              <w:bottom w:color="000000" w:space="0" w:sz="8" w:val="single"/>
            </w:tcBorders>
            <w:shd w:fill="auto" w:val="clear"/>
          </w:tcPr>
          <w:p w:rsidR="00000000" w:rsidDel="00000000" w:rsidP="00000000" w:rsidRDefault="00000000" w:rsidRPr="00000000" w14:paraId="0000005D">
            <w:pPr>
              <w:widowControl w:val="0"/>
              <w:rPr>
                <w:rFonts w:ascii="Calibri" w:cs="Calibri" w:eastAsia="Calibri" w:hAnsi="Calibri"/>
              </w:rPr>
            </w:pPr>
            <w:r w:rsidDel="00000000" w:rsidR="00000000" w:rsidRPr="00000000">
              <w:rPr>
                <w:rFonts w:ascii="Calibri" w:cs="Calibri" w:eastAsia="Calibri" w:hAnsi="Calibri"/>
                <w:rtl w:val="0"/>
              </w:rPr>
              <w:t xml:space="preserve">£1524.86</w:t>
            </w:r>
          </w:p>
        </w:tc>
      </w:tr>
    </w:tbl>
    <w:p w:rsidR="00000000" w:rsidDel="00000000" w:rsidP="00000000" w:rsidRDefault="00000000" w:rsidRPr="00000000" w14:paraId="0000005E">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9.3 To approve the revised 2025/26 budget – </w:t>
      </w:r>
      <w:r w:rsidDel="00000000" w:rsidR="00000000" w:rsidRPr="00000000">
        <w:rPr>
          <w:rFonts w:ascii="Calibri" w:cs="Calibri" w:eastAsia="Calibri" w:hAnsi="Calibri"/>
          <w:b w:val="0"/>
          <w:bCs w:val="0"/>
          <w:rtl w:val="0"/>
        </w:rPr>
        <w:t xml:space="preserve">This was approved.</w:t>
      </w:r>
      <w:r w:rsidDel="00000000" w:rsidR="00000000" w:rsidRPr="00000000">
        <w:rPr>
          <w:rtl w:val="0"/>
        </w:rPr>
      </w:r>
    </w:p>
    <w:p w:rsidR="00000000" w:rsidDel="00000000" w:rsidP="00000000" w:rsidRDefault="00000000" w:rsidRPr="00000000" w14:paraId="0000005F">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9.4 To review the completed Q1 Internal Controls Checklist and to consider any action necessary – </w:t>
      </w:r>
      <w:r w:rsidDel="00000000" w:rsidR="00000000" w:rsidRPr="00000000">
        <w:rPr>
          <w:rFonts w:ascii="Calibri" w:cs="Calibri" w:eastAsia="Calibri" w:hAnsi="Calibri"/>
          <w:b w:val="0"/>
          <w:bCs w:val="0"/>
          <w:rtl w:val="0"/>
        </w:rPr>
        <w:t xml:space="preserve">The Q1 completed checklist was not available and therefore no review took place.</w:t>
      </w:r>
      <w:r w:rsidDel="00000000" w:rsidR="00000000" w:rsidRPr="00000000">
        <w:rPr>
          <w:rtl w:val="0"/>
        </w:rPr>
      </w:r>
    </w:p>
    <w:p w:rsidR="00000000" w:rsidDel="00000000" w:rsidP="00000000" w:rsidRDefault="00000000" w:rsidRPr="00000000" w14:paraId="00000060">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9.5 To appoint a second Cllr to complete the Q2 Internal Controls Checklist in partnership with Cllr Young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that Cllr C Fox would complete the Q2 Internal Controls procedure with Cllr Young. </w:t>
      </w:r>
      <w:r w:rsidDel="00000000" w:rsidR="00000000" w:rsidRPr="00000000">
        <w:rPr>
          <w:rtl w:val="0"/>
        </w:rPr>
      </w:r>
    </w:p>
    <w:p w:rsidR="00000000" w:rsidDel="00000000" w:rsidP="00000000" w:rsidRDefault="00000000" w:rsidRPr="00000000" w14:paraId="00000061">
      <w:pPr>
        <w:ind w:left="360" w:firstLine="0"/>
        <w:rPr/>
      </w:pPr>
      <w:r w:rsidDel="00000000" w:rsidR="00000000" w:rsidRPr="00000000">
        <w:rPr>
          <w:rFonts w:ascii="Calibri" w:cs="Calibri" w:eastAsia="Calibri" w:hAnsi="Calibri"/>
          <w:b w:val="1"/>
          <w:bCs w:val="1"/>
          <w:rtl w:val="0"/>
        </w:rPr>
        <w:t xml:space="preserve">9.6 To review the draft 2026/27 budget and action plan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rtl w:val="0"/>
        </w:rPr>
        <w:t xml:space="preserve"> The budget and action plan were discussed. Councillors will review the documentation further over the next month and a finalised draft budget and action plan will be put to the Council for resolution at the ordinary meeting in December.</w:t>
      </w:r>
      <w:r w:rsidDel="00000000" w:rsidR="00000000" w:rsidRPr="00000000">
        <w:rPr>
          <w:rtl w:val="0"/>
        </w:rPr>
      </w:r>
    </w:p>
    <w:p w:rsidR="00000000" w:rsidDel="00000000" w:rsidP="00000000" w:rsidRDefault="00000000" w:rsidRPr="00000000" w14:paraId="00000062">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Allotments:</w:t>
      </w:r>
      <w:r w:rsidDel="00000000" w:rsidR="00000000" w:rsidRPr="00000000">
        <w:rPr>
          <w:rtl w:val="0"/>
        </w:rPr>
      </w:r>
    </w:p>
    <w:p w:rsidR="00000000" w:rsidDel="00000000" w:rsidP="00000000" w:rsidRDefault="00000000" w:rsidRPr="00000000" w14:paraId="00000063">
      <w:pPr>
        <w:ind w:left="360" w:firstLine="0"/>
        <w:rPr>
          <w:b w:val="1"/>
          <w:bCs w:val="1"/>
        </w:rPr>
      </w:pPr>
      <w:r w:rsidDel="00000000" w:rsidR="00000000" w:rsidRPr="00000000">
        <w:rPr>
          <w:rFonts w:ascii="Calibri" w:cs="Calibri" w:eastAsia="Calibri" w:hAnsi="Calibri"/>
          <w:b w:val="1"/>
          <w:bCs w:val="1"/>
          <w:rtl w:val="0"/>
        </w:rPr>
        <w:t xml:space="preserve">10.1 To receive an update on the Action Plan progress for Allotment Plot 3 at the Crescent site</w:t>
      </w:r>
      <w:r w:rsidDel="00000000" w:rsidR="00000000" w:rsidRPr="00000000">
        <w:rPr>
          <w:rFonts w:ascii="Calibri" w:cs="Calibri" w:eastAsia="Calibri" w:hAnsi="Calibri"/>
          <w:b w:val="0"/>
          <w:bCs w:val="0"/>
          <w:rtl w:val="0"/>
        </w:rPr>
        <w:t xml:space="preserve"> – Cllr Young updated the meeting. The tenant is progressing well and the plot is in a good state.</w:t>
      </w:r>
      <w:r w:rsidDel="00000000" w:rsidR="00000000" w:rsidRPr="00000000">
        <w:rPr>
          <w:rtl w:val="0"/>
        </w:rPr>
      </w:r>
    </w:p>
    <w:p w:rsidR="00000000" w:rsidDel="00000000" w:rsidP="00000000" w:rsidRDefault="00000000" w:rsidRPr="00000000" w14:paraId="00000064">
      <w:pPr>
        <w:ind w:left="360" w:firstLine="0"/>
        <w:rPr>
          <w:b w:val="1"/>
          <w:bCs w:val="1"/>
        </w:rPr>
      </w:pPr>
      <w:r w:rsidDel="00000000" w:rsidR="00000000" w:rsidRPr="00000000">
        <w:rPr>
          <w:rFonts w:ascii="Calibri" w:cs="Calibri" w:eastAsia="Calibri" w:hAnsi="Calibri"/>
          <w:b w:val="1"/>
          <w:bCs w:val="1"/>
          <w:i w:val="0"/>
          <w:iCs w:val="0"/>
          <w:rtl w:val="0"/>
        </w:rPr>
        <w:t xml:space="preserve">10.2 To consider commencing the Untidy Plots and Termination process at Allotment Plot 14 at the Swillington Lane site</w:t>
      </w:r>
      <w:r w:rsidDel="00000000" w:rsidR="00000000" w:rsidRPr="00000000">
        <w:rPr>
          <w:rFonts w:ascii="Calibri" w:cs="Calibri" w:eastAsia="Calibri" w:hAnsi="Calibri"/>
          <w:b w:val="0"/>
          <w:bCs w:val="0"/>
          <w:i w:val="0"/>
          <w:iCs w:val="0"/>
          <w:rtl w:val="0"/>
        </w:rPr>
        <w:t xml:space="preserve"> – </w:t>
      </w:r>
      <w:r w:rsidDel="00000000" w:rsidR="00000000" w:rsidRPr="00000000">
        <w:rPr>
          <w:rFonts w:ascii="Calibri" w:cs="Calibri" w:eastAsia="Calibri" w:hAnsi="Calibri"/>
          <w:b w:val="1"/>
          <w:bCs w:val="1"/>
          <w:i w:val="0"/>
          <w:iCs w:val="0"/>
          <w:rtl w:val="0"/>
        </w:rPr>
        <w:t xml:space="preserve">It was resolved</w:t>
      </w:r>
      <w:r w:rsidDel="00000000" w:rsidR="00000000" w:rsidRPr="00000000">
        <w:rPr>
          <w:rFonts w:ascii="Calibri" w:cs="Calibri" w:eastAsia="Calibri" w:hAnsi="Calibri"/>
          <w:b w:val="0"/>
          <w:bCs w:val="0"/>
          <w:i w:val="0"/>
          <w:iCs w:val="0"/>
          <w:rtl w:val="0"/>
        </w:rPr>
        <w:t xml:space="preserve"> to commence the formal Untidy Plot and Termination Process for Swillington Lane Plot 14, as they had not responded to an email on the matter.</w:t>
      </w:r>
      <w:r w:rsidDel="00000000" w:rsidR="00000000" w:rsidRPr="00000000">
        <w:rPr>
          <w:rtl w:val="0"/>
        </w:rPr>
      </w:r>
    </w:p>
    <w:p w:rsidR="00000000" w:rsidDel="00000000" w:rsidP="00000000" w:rsidRDefault="00000000" w:rsidRPr="00000000" w14:paraId="00000065">
      <w:pPr>
        <w:ind w:left="360" w:firstLine="0"/>
        <w:rPr>
          <w:b w:val="1"/>
          <w:bCs w:val="1"/>
        </w:rPr>
      </w:pPr>
      <w:r w:rsidDel="00000000" w:rsidR="00000000" w:rsidRPr="00000000">
        <w:rPr>
          <w:rFonts w:ascii="Calibri" w:cs="Calibri" w:eastAsia="Calibri" w:hAnsi="Calibri"/>
          <w:b w:val="1"/>
          <w:bCs w:val="1"/>
          <w:rtl w:val="0"/>
        </w:rPr>
        <w:t xml:space="preserve">10.3 To receive an update from Cllr Lofthouse on the matter of flytipping and burning on Council allotment property</w:t>
      </w:r>
      <w:r w:rsidDel="00000000" w:rsidR="00000000" w:rsidRPr="00000000">
        <w:rPr>
          <w:rFonts w:ascii="Calibri" w:cs="Calibri" w:eastAsia="Calibri" w:hAnsi="Calibri"/>
          <w:b w:val="0"/>
          <w:bCs w:val="0"/>
          <w:rtl w:val="0"/>
        </w:rPr>
        <w:t xml:space="preserve"> – Cllr Lofthouse was not in attendance however, Cllr Young had visited the site on one of his inspections and witnessed the tipping and a stated intention to burn it on Tuesday, 4</w:t>
      </w:r>
      <w:r w:rsidDel="00000000" w:rsidR="00000000" w:rsidRPr="00000000">
        <w:rPr>
          <w:rFonts w:ascii="Calibri" w:cs="Calibri" w:eastAsia="Calibri" w:hAnsi="Calibri"/>
          <w:b w:val="0"/>
          <w:bCs w:val="0"/>
          <w:vertAlign w:val="superscript"/>
          <w:rtl w:val="0"/>
        </w:rPr>
        <w:t xml:space="preserve">th</w:t>
      </w:r>
      <w:r w:rsidDel="00000000" w:rsidR="00000000" w:rsidRPr="00000000">
        <w:rPr>
          <w:rFonts w:ascii="Calibri" w:cs="Calibri" w:eastAsia="Calibri" w:hAnsi="Calibri"/>
          <w:b w:val="0"/>
          <w:bCs w:val="0"/>
          <w:rtl w:val="0"/>
        </w:rPr>
        <w:t xml:space="preserve"> November. The tipping was undertaken by a company van. Cllr Young reminded the persons responsible that this was Village Council land and they did not have permission to tip or burn on it. Councillors had concerns regarding the safety of the fire.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that the Clerk should contact the company and ask them to remove the tipping before the evening of the 5</w:t>
      </w:r>
      <w:r w:rsidDel="00000000" w:rsidR="00000000" w:rsidRPr="00000000">
        <w:rPr>
          <w:rFonts w:ascii="Calibri" w:cs="Calibri" w:eastAsia="Calibri" w:hAnsi="Calibri"/>
          <w:b w:val="0"/>
          <w:bCs w:val="0"/>
          <w:vertAlign w:val="superscript"/>
          <w:rtl w:val="0"/>
        </w:rPr>
        <w:t xml:space="preserve">th</w:t>
      </w:r>
      <w:r w:rsidDel="00000000" w:rsidR="00000000" w:rsidRPr="00000000">
        <w:rPr>
          <w:rFonts w:ascii="Calibri" w:cs="Calibri" w:eastAsia="Calibri" w:hAnsi="Calibri"/>
          <w:b w:val="0"/>
          <w:bCs w:val="0"/>
          <w:rtl w:val="0"/>
        </w:rPr>
        <w:t xml:space="preserve"> November, or the Council would report this as a flytipping crime and pursue the matter legally moving forward.</w:t>
      </w:r>
      <w:r w:rsidDel="00000000" w:rsidR="00000000" w:rsidRPr="00000000">
        <w:rPr>
          <w:rtl w:val="0"/>
        </w:rPr>
      </w:r>
    </w:p>
    <w:p w:rsidR="00000000" w:rsidDel="00000000" w:rsidP="00000000" w:rsidRDefault="00000000" w:rsidRPr="00000000" w14:paraId="00000066">
      <w:pPr>
        <w:ind w:left="360" w:firstLine="0"/>
        <w:rPr>
          <w:b w:val="1"/>
          <w:bCs w:val="1"/>
        </w:rPr>
      </w:pPr>
      <w:r w:rsidDel="00000000" w:rsidR="00000000" w:rsidRPr="00000000">
        <w:rPr>
          <w:rFonts w:ascii="Calibri" w:cs="Calibri" w:eastAsia="Calibri" w:hAnsi="Calibri"/>
          <w:b w:val="1"/>
          <w:bCs w:val="1"/>
          <w:rtl w:val="0"/>
        </w:rPr>
        <w:t xml:space="preserve">10.4 To receive an update from the Clerk on the allotment track flooding and ownership and to consider any actions necessary  </w:t>
      </w:r>
      <w:r w:rsidDel="00000000" w:rsidR="00000000" w:rsidRPr="00000000">
        <w:rPr>
          <w:rFonts w:ascii="Calibri" w:cs="Calibri" w:eastAsia="Calibri" w:hAnsi="Calibri"/>
          <w:b w:val="0"/>
          <w:bCs w:val="0"/>
          <w:rtl w:val="0"/>
        </w:rPr>
        <w:t xml:space="preserve">- The Clerk is in touch with the Flood Resilience team at Leeds City Council to confirm the route taken by the water when it reaches the bottom of the track. The Clerk has also been in touch with the homeowner who has diverted the water but has received no response.</w:t>
      </w:r>
      <w:r w:rsidDel="00000000" w:rsidR="00000000" w:rsidRPr="00000000">
        <w:rPr>
          <w:rtl w:val="0"/>
        </w:rPr>
      </w:r>
    </w:p>
    <w:p w:rsidR="00000000" w:rsidDel="00000000" w:rsidP="00000000" w:rsidRDefault="00000000" w:rsidRPr="00000000" w14:paraId="00000067">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Village and community:</w:t>
      </w:r>
    </w:p>
    <w:p w:rsidR="00000000" w:rsidDel="00000000" w:rsidP="00000000" w:rsidRDefault="00000000" w:rsidRPr="00000000" w14:paraId="00000068">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11.1 To consider a quote received for valuation of the land owned by the Council containing the playground</w:t>
      </w:r>
      <w:r w:rsidDel="00000000" w:rsidR="00000000" w:rsidRPr="00000000">
        <w:rPr>
          <w:rFonts w:ascii="Calibri" w:cs="Calibri" w:eastAsia="Calibri" w:hAnsi="Calibri"/>
          <w:b w:val="0"/>
          <w:bCs w:val="0"/>
          <w:rtl w:val="0"/>
        </w:rPr>
        <w:t xml:space="preserve">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to approve the quote from Nigel Tapp to value the land for the purposes of registering the land.</w:t>
      </w:r>
      <w:r w:rsidDel="00000000" w:rsidR="00000000" w:rsidRPr="00000000">
        <w:rPr>
          <w:rtl w:val="0"/>
        </w:rPr>
      </w:r>
    </w:p>
    <w:p w:rsidR="00000000" w:rsidDel="00000000" w:rsidP="00000000" w:rsidRDefault="00000000" w:rsidRPr="00000000" w14:paraId="00000069">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11.2 To consider solicitor quotes received for a voluntary first registration with the Land Registry of the same land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to approve the quote from Ison Harrison to process the registration on the Council’s behalf.</w:t>
      </w:r>
      <w:r w:rsidDel="00000000" w:rsidR="00000000" w:rsidRPr="00000000">
        <w:rPr>
          <w:rtl w:val="0"/>
        </w:rPr>
      </w:r>
    </w:p>
    <w:p w:rsidR="00000000" w:rsidDel="00000000" w:rsidP="00000000" w:rsidRDefault="00000000" w:rsidRPr="00000000" w14:paraId="0000006A">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11.3 To consider a grant application from Swillington in Bloom</w:t>
      </w:r>
      <w:r w:rsidDel="00000000" w:rsidR="00000000" w:rsidRPr="00000000">
        <w:rPr>
          <w:rFonts w:ascii="Calibri" w:cs="Calibri" w:eastAsia="Calibri" w:hAnsi="Calibri"/>
          <w:b w:val="0"/>
          <w:bCs w:val="0"/>
          <w:rtl w:val="0"/>
        </w:rPr>
        <w:t xml:space="preserve"> – A representative from Swillington in Bloom was in attendance.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to grant the £700 requested from Swillington in Bloom for bedding plants throughout the village, considering the village-wide benefit and the remaining grant budget.</w:t>
      </w:r>
      <w:r w:rsidDel="00000000" w:rsidR="00000000" w:rsidRPr="00000000">
        <w:rPr>
          <w:rtl w:val="0"/>
        </w:rPr>
      </w:r>
    </w:p>
    <w:p w:rsidR="00000000" w:rsidDel="00000000" w:rsidP="00000000" w:rsidRDefault="00000000" w:rsidRPr="00000000" w14:paraId="0000006B">
      <w:pPr>
        <w:ind w:left="360" w:firstLine="0"/>
        <w:rPr>
          <w:rFonts w:ascii="Calibri" w:cs="Calibri" w:eastAsia="Calibri" w:hAnsi="Calibri"/>
          <w:b w:val="1"/>
          <w:bCs w:val="1"/>
        </w:rPr>
      </w:pPr>
      <w:r w:rsidDel="00000000" w:rsidR="00000000" w:rsidRPr="00000000">
        <w:rPr>
          <w:rFonts w:ascii="Calibri" w:cs="Calibri" w:eastAsia="Calibri" w:hAnsi="Calibri"/>
          <w:b w:val="1"/>
          <w:bCs w:val="1"/>
          <w:shd w:fill="auto" w:val="clear"/>
          <w:rtl w:val="0"/>
        </w:rPr>
        <w:t xml:space="preserve">11.4 To receive an update from Cllrs Cummings and C Fox on the project to survey Swillington’s footpaths and to consider any action recommended</w:t>
      </w:r>
      <w:r w:rsidDel="00000000" w:rsidR="00000000" w:rsidRPr="00000000">
        <w:rPr>
          <w:rFonts w:ascii="Calibri" w:cs="Calibri" w:eastAsia="Calibri" w:hAnsi="Calibri"/>
          <w:b w:val="0"/>
          <w:bCs w:val="0"/>
          <w:shd w:fill="auto" w:val="clear"/>
          <w:rtl w:val="0"/>
        </w:rPr>
        <w:t xml:space="preserve"> – Cllrs Cummings and C Fox updated the meeting. They and the Clerk have completed footpath inspection training with Leeds City Council and received a list of footpaths and bridleways in Swillington’s boundaries, which is much longer than the list the Council held previously. It will be a lot of work to inspect all of these paths and Cllr Dunkley’s previous offer of help is expected to be taken up. </w:t>
      </w:r>
      <w:r w:rsidDel="00000000" w:rsidR="00000000" w:rsidRPr="00000000">
        <w:rPr>
          <w:rFonts w:ascii="Calibri" w:cs="Calibri" w:eastAsia="Calibri" w:hAnsi="Calibri"/>
          <w:b w:val="1"/>
          <w:bCs w:val="1"/>
          <w:shd w:fill="auto" w:val="clear"/>
          <w:rtl w:val="0"/>
        </w:rPr>
        <w:t xml:space="preserve">It was resolved</w:t>
      </w:r>
      <w:r w:rsidDel="00000000" w:rsidR="00000000" w:rsidRPr="00000000">
        <w:rPr>
          <w:rFonts w:ascii="Calibri" w:cs="Calibri" w:eastAsia="Calibri" w:hAnsi="Calibri"/>
          <w:b w:val="0"/>
          <w:bCs w:val="0"/>
          <w:shd w:fill="auto" w:val="clear"/>
          <w:rtl w:val="0"/>
        </w:rPr>
        <w:t xml:space="preserve"> that the Cllrs will provide an estimate of path cutting costs to the Clerk prior to the Council’s ordinary meeting in December to inform the 2026/27 budget discussion, and will continue to complete their full audit by January 2026. </w:t>
      </w:r>
      <w:r w:rsidDel="00000000" w:rsidR="00000000" w:rsidRPr="00000000">
        <w:rPr>
          <w:rtl w:val="0"/>
        </w:rPr>
      </w:r>
    </w:p>
    <w:p w:rsidR="00000000" w:rsidDel="00000000" w:rsidP="00000000" w:rsidRDefault="00000000" w:rsidRPr="00000000" w14:paraId="0000006C">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11.5 To discuss and consider any action to be taken on parking on Astley Lane</w:t>
      </w:r>
      <w:r w:rsidDel="00000000" w:rsidR="00000000" w:rsidRPr="00000000">
        <w:rPr>
          <w:rFonts w:ascii="Calibri" w:cs="Calibri" w:eastAsia="Calibri" w:hAnsi="Calibri"/>
          <w:b w:val="0"/>
          <w:bCs w:val="0"/>
          <w:rtl w:val="0"/>
        </w:rPr>
        <w:t xml:space="preserve"> – Councillors discussed the safety issues caused by parking on Astley Lane and discussed the possible need for some double yellow lines. Cllr Young has discussed the matter with Richard Burgon MP and hopes that some enforcement officers will attend over the next month. The matter will be discussed again at the next meeting.</w:t>
      </w:r>
      <w:r w:rsidDel="00000000" w:rsidR="00000000" w:rsidRPr="00000000">
        <w:rPr>
          <w:rtl w:val="0"/>
        </w:rPr>
      </w:r>
    </w:p>
    <w:p w:rsidR="00000000" w:rsidDel="00000000" w:rsidP="00000000" w:rsidRDefault="00000000" w:rsidRPr="00000000" w14:paraId="0000006D">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11.6 To consider beginning the application process for a Veolia Community Grant to fund renovation work at the playground based on quotes already received</w:t>
      </w:r>
      <w:r w:rsidDel="00000000" w:rsidR="00000000" w:rsidRPr="00000000">
        <w:rPr>
          <w:rFonts w:ascii="Calibri" w:cs="Calibri" w:eastAsia="Calibri" w:hAnsi="Calibri"/>
          <w:b w:val="0"/>
          <w:bCs w:val="0"/>
          <w:rtl w:val="0"/>
        </w:rPr>
        <w:t xml:space="preserve">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to begin the application process for the Veolia Grant funding for the work at the playground, and </w:t>
      </w:r>
      <w:r w:rsidDel="00000000" w:rsidR="00000000" w:rsidRPr="00000000">
        <w:rPr>
          <w:rFonts w:ascii="Calibri" w:cs="Calibri" w:eastAsia="Calibri" w:hAnsi="Calibri"/>
          <w:b w:val="1"/>
          <w:bCs w:val="1"/>
          <w:rtl w:val="0"/>
        </w:rPr>
        <w:t xml:space="preserve">it was further resolved</w:t>
      </w:r>
      <w:r w:rsidDel="00000000" w:rsidR="00000000" w:rsidRPr="00000000">
        <w:rPr>
          <w:rFonts w:ascii="Calibri" w:cs="Calibri" w:eastAsia="Calibri" w:hAnsi="Calibri"/>
          <w:b w:val="0"/>
          <w:bCs w:val="0"/>
          <w:rtl w:val="0"/>
        </w:rPr>
        <w:t xml:space="preserve"> to authorise the Clerk to undertake any necessary steps to complete the application (such as undertaking the community consultation exercise). </w:t>
      </w:r>
      <w:r w:rsidDel="00000000" w:rsidR="00000000" w:rsidRPr="00000000">
        <w:rPr>
          <w:rtl w:val="0"/>
        </w:rPr>
      </w:r>
    </w:p>
    <w:p w:rsidR="00000000" w:rsidDel="00000000" w:rsidP="00000000" w:rsidRDefault="00000000" w:rsidRPr="00000000" w14:paraId="0000006E">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Events:</w:t>
      </w:r>
      <w:r w:rsidDel="00000000" w:rsidR="00000000" w:rsidRPr="00000000">
        <w:rPr>
          <w:rtl w:val="0"/>
        </w:rPr>
      </w:r>
    </w:p>
    <w:p w:rsidR="00000000" w:rsidDel="00000000" w:rsidP="00000000" w:rsidRDefault="00000000" w:rsidRPr="00000000" w14:paraId="0000006F">
      <w:pPr>
        <w:ind w:left="360" w:firstLine="0"/>
        <w:rPr>
          <w:b w:val="1"/>
          <w:bCs w:val="1"/>
        </w:rPr>
      </w:pPr>
      <w:r w:rsidDel="00000000" w:rsidR="00000000" w:rsidRPr="00000000">
        <w:rPr>
          <w:rFonts w:ascii="Calibri" w:cs="Calibri" w:eastAsia="Calibri" w:hAnsi="Calibri"/>
          <w:b w:val="1"/>
          <w:bCs w:val="1"/>
          <w:rtl w:val="0"/>
        </w:rPr>
        <w:t xml:space="preserve">12.1 To consider the date of the Christmas Little Cinema (14/12/25) owing to a date clash with another village event – It was resolved</w:t>
      </w:r>
      <w:r w:rsidDel="00000000" w:rsidR="00000000" w:rsidRPr="00000000">
        <w:rPr>
          <w:rFonts w:ascii="Calibri" w:cs="Calibri" w:eastAsia="Calibri" w:hAnsi="Calibri"/>
          <w:b w:val="0"/>
          <w:bCs w:val="0"/>
          <w:rtl w:val="0"/>
        </w:rPr>
        <w:t xml:space="preserve"> to cancel the Christmas Little Cinema. The Clerk will request for the Hall booking to be cancelled.</w:t>
      </w:r>
      <w:r w:rsidDel="00000000" w:rsidR="00000000" w:rsidRPr="00000000">
        <w:rPr>
          <w:rtl w:val="0"/>
        </w:rPr>
      </w:r>
    </w:p>
    <w:p w:rsidR="00000000" w:rsidDel="00000000" w:rsidP="00000000" w:rsidRDefault="00000000" w:rsidRPr="00000000" w14:paraId="00000070">
      <w:pPr>
        <w:ind w:left="360" w:firstLine="0"/>
        <w:rPr>
          <w:b w:val="1"/>
          <w:bCs w:val="1"/>
        </w:rPr>
      </w:pPr>
      <w:r w:rsidDel="00000000" w:rsidR="00000000" w:rsidRPr="00000000">
        <w:rPr>
          <w:rFonts w:ascii="Calibri" w:cs="Calibri" w:eastAsia="Calibri" w:hAnsi="Calibri"/>
          <w:b w:val="1"/>
          <w:bCs w:val="1"/>
          <w:rtl w:val="0"/>
        </w:rPr>
        <w:t xml:space="preserve">12.2 To consider a wreath and attendance for the Remembrance Sunday service –</w:t>
      </w:r>
      <w:r w:rsidDel="00000000" w:rsidR="00000000" w:rsidRPr="00000000">
        <w:rPr>
          <w:rFonts w:ascii="Calibri" w:cs="Calibri" w:eastAsia="Calibri" w:hAnsi="Calibri"/>
          <w:b w:val="0"/>
          <w:bCs w:val="0"/>
          <w:rtl w:val="0"/>
        </w:rPr>
        <w:t xml:space="preserve"> Last year’s wreath has not been located, which is usually re-used for environmental reasons and a donation for the value of a new wreath made to the Royal British Legion instead.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that if the wreath can be found, then the Clerk should make a £50 donation to the RBL as usual. If it cannot be found, the Clerk should source a florist wreath for this year and make the additional donation to RBL. </w:t>
      </w:r>
      <w:r w:rsidDel="00000000" w:rsidR="00000000" w:rsidRPr="00000000">
        <w:rPr>
          <w:rFonts w:ascii="Calibri" w:cs="Calibri" w:eastAsia="Calibri" w:hAnsi="Calibri"/>
          <w:b w:val="1"/>
          <w:bCs w:val="1"/>
          <w:rtl w:val="0"/>
        </w:rPr>
        <w:t xml:space="preserve">It was further resolved</w:t>
      </w:r>
      <w:r w:rsidDel="00000000" w:rsidR="00000000" w:rsidRPr="00000000">
        <w:rPr>
          <w:rFonts w:ascii="Calibri" w:cs="Calibri" w:eastAsia="Calibri" w:hAnsi="Calibri"/>
          <w:b w:val="0"/>
          <w:bCs w:val="0"/>
          <w:rtl w:val="0"/>
        </w:rPr>
        <w:t xml:space="preserve"> that if there were no other Cllr available, that former Council Chair Jacqui Smith would be available to lay the wreath on behalf of the Council at the Sunday service.</w:t>
      </w:r>
      <w:r w:rsidDel="00000000" w:rsidR="00000000" w:rsidRPr="00000000">
        <w:rPr>
          <w:rtl w:val="0"/>
        </w:rPr>
      </w:r>
    </w:p>
    <w:p w:rsidR="00000000" w:rsidDel="00000000" w:rsidP="00000000" w:rsidRDefault="00000000" w:rsidRPr="00000000" w14:paraId="00000071">
      <w:pPr>
        <w:ind w:left="360" w:firstLine="0"/>
        <w:rPr>
          <w:b w:val="1"/>
          <w:bCs w:val="1"/>
        </w:rPr>
      </w:pPr>
      <w:r w:rsidDel="00000000" w:rsidR="00000000" w:rsidRPr="00000000">
        <w:rPr>
          <w:rFonts w:ascii="Calibri" w:cs="Calibri" w:eastAsia="Calibri" w:hAnsi="Calibri"/>
          <w:b w:val="1"/>
          <w:bCs w:val="1"/>
          <w:rtl w:val="0"/>
        </w:rPr>
        <w:t xml:space="preserve">12.3 To review the 6-month trial of the Cosy Cafe’s second weekly session which ends on 27</w:t>
      </w:r>
      <w:r w:rsidDel="00000000" w:rsidR="00000000" w:rsidRPr="00000000">
        <w:rPr>
          <w:rFonts w:ascii="Calibri" w:cs="Calibri" w:eastAsia="Calibri" w:hAnsi="Calibri"/>
          <w:b w:val="1"/>
          <w:bCs w:val="1"/>
          <w:vertAlign w:val="superscript"/>
          <w:rtl w:val="0"/>
        </w:rPr>
        <w:t xml:space="preserve">th</w:t>
      </w:r>
      <w:r w:rsidDel="00000000" w:rsidR="00000000" w:rsidRPr="00000000">
        <w:rPr>
          <w:rFonts w:ascii="Calibri" w:cs="Calibri" w:eastAsia="Calibri" w:hAnsi="Calibri"/>
          <w:b w:val="1"/>
          <w:bCs w:val="1"/>
          <w:rtl w:val="0"/>
        </w:rPr>
        <w:t xml:space="preserve"> November – </w:t>
      </w:r>
      <w:r w:rsidDel="00000000" w:rsidR="00000000" w:rsidRPr="00000000">
        <w:rPr>
          <w:rFonts w:ascii="Calibri" w:cs="Calibri" w:eastAsia="Calibri" w:hAnsi="Calibri"/>
          <w:b w:val="0"/>
          <w:bCs w:val="0"/>
          <w:rtl w:val="0"/>
        </w:rPr>
        <w:t xml:space="preserve">Attendance figures were provided to the Council. </w:t>
      </w:r>
      <w:r w:rsidDel="00000000" w:rsidR="00000000" w:rsidRPr="00000000">
        <w:rPr>
          <w:rFonts w:ascii="Calibri" w:cs="Calibri" w:eastAsia="Calibri" w:hAnsi="Calibri"/>
          <w:b w:val="1"/>
          <w:bCs w:val="1"/>
          <w:rtl w:val="0"/>
        </w:rPr>
        <w:t xml:space="preserve">It was resolved </w:t>
      </w:r>
      <w:r w:rsidDel="00000000" w:rsidR="00000000" w:rsidRPr="00000000">
        <w:rPr>
          <w:rFonts w:ascii="Calibri" w:cs="Calibri" w:eastAsia="Calibri" w:hAnsi="Calibri"/>
          <w:b w:val="0"/>
          <w:bCs w:val="0"/>
          <w:rtl w:val="0"/>
        </w:rPr>
        <w:t xml:space="preserve">that the second weekly session would continue as it is open to all in the village.</w:t>
      </w:r>
      <w:r w:rsidDel="00000000" w:rsidR="00000000" w:rsidRPr="00000000">
        <w:rPr>
          <w:rtl w:val="0"/>
        </w:rPr>
      </w:r>
    </w:p>
    <w:p w:rsidR="00000000" w:rsidDel="00000000" w:rsidP="00000000" w:rsidRDefault="00000000" w:rsidRPr="00000000" w14:paraId="00000072">
      <w:pPr>
        <w:ind w:left="360" w:firstLine="0"/>
        <w:rPr>
          <w:b w:val="1"/>
          <w:bCs w:val="1"/>
        </w:rPr>
      </w:pPr>
      <w:r w:rsidDel="00000000" w:rsidR="00000000" w:rsidRPr="00000000">
        <w:rPr>
          <w:rFonts w:ascii="Calibri" w:cs="Calibri" w:eastAsia="Calibri" w:hAnsi="Calibri"/>
          <w:b w:val="1"/>
          <w:bCs w:val="1"/>
          <w:rtl w:val="0"/>
        </w:rPr>
        <w:t xml:space="preserve">12.4 To consider suggestions for future events and consider actions and decisions to be taken –</w:t>
      </w:r>
      <w:r w:rsidDel="00000000" w:rsidR="00000000" w:rsidRPr="00000000">
        <w:rPr>
          <w:rFonts w:ascii="Calibri" w:cs="Calibri" w:eastAsia="Calibri" w:hAnsi="Calibri"/>
          <w:b w:val="0"/>
          <w:bCs w:val="0"/>
          <w:rtl w:val="0"/>
        </w:rPr>
        <w:t xml:space="preserve"> Councillors discussed the need for holiday clubs for children in the village;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that the Council should add to its 26/27 action plan to work with other organisations to assist with funding and facilitating these. </w:t>
      </w:r>
      <w:r w:rsidDel="00000000" w:rsidR="00000000" w:rsidRPr="00000000">
        <w:rPr>
          <w:rFonts w:ascii="Calibri" w:cs="Calibri" w:eastAsia="Calibri" w:hAnsi="Calibri"/>
          <w:b w:val="1"/>
          <w:bCs w:val="1"/>
          <w:rtl w:val="0"/>
        </w:rPr>
        <w:t xml:space="preserve">It was further resolved</w:t>
      </w:r>
      <w:r w:rsidDel="00000000" w:rsidR="00000000" w:rsidRPr="00000000">
        <w:rPr>
          <w:rFonts w:ascii="Calibri" w:cs="Calibri" w:eastAsia="Calibri" w:hAnsi="Calibri"/>
          <w:b w:val="0"/>
          <w:bCs w:val="0"/>
          <w:rtl w:val="0"/>
        </w:rPr>
        <w:t xml:space="preserve"> to undertake a community consultation regarding the type of events residents wished to see offered by the Council. </w:t>
      </w:r>
      <w:r w:rsidDel="00000000" w:rsidR="00000000" w:rsidRPr="00000000">
        <w:rPr>
          <w:rtl w:val="0"/>
        </w:rPr>
      </w:r>
    </w:p>
    <w:p w:rsidR="00000000" w:rsidDel="00000000" w:rsidP="00000000" w:rsidRDefault="00000000" w:rsidRPr="00000000" w14:paraId="00000073">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Council: </w:t>
      </w:r>
    </w:p>
    <w:p w:rsidR="00000000" w:rsidDel="00000000" w:rsidP="00000000" w:rsidRDefault="00000000" w:rsidRPr="00000000" w14:paraId="00000074">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13.1 To appoint two Cllrs to the staffing committee following the resignations of Cllrs Knox and McGreavey</w:t>
      </w:r>
      <w:r w:rsidDel="00000000" w:rsidR="00000000" w:rsidRPr="00000000">
        <w:rPr>
          <w:rFonts w:ascii="Calibri" w:cs="Calibri" w:eastAsia="Calibri" w:hAnsi="Calibri"/>
          <w:b w:val="0"/>
          <w:bCs w:val="0"/>
          <w:rtl w:val="0"/>
        </w:rPr>
        <w:t xml:space="preserve">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to appoint Cllrs Cummings and C Fox to the staffing committee.</w:t>
      </w:r>
      <w:r w:rsidDel="00000000" w:rsidR="00000000" w:rsidRPr="00000000">
        <w:rPr>
          <w:rtl w:val="0"/>
        </w:rPr>
      </w:r>
    </w:p>
    <w:p w:rsidR="00000000" w:rsidDel="00000000" w:rsidP="00000000" w:rsidRDefault="00000000" w:rsidRPr="00000000" w14:paraId="00000075">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13.2 To appoint two Cllrs to the Village Hall committee following the resignations of Cllrs Knox and McGreavey, and to establish if a Councillor is able to volunteer to hang the Christmas lights in the Hall –</w:t>
      </w:r>
      <w:r w:rsidDel="00000000" w:rsidR="00000000" w:rsidRPr="00000000">
        <w:rPr>
          <w:rFonts w:ascii="Calibri" w:cs="Calibri" w:eastAsia="Calibri" w:hAnsi="Calibri"/>
          <w:b w:val="0"/>
          <w:bCs w:val="0"/>
          <w:rtl w:val="0"/>
        </w:rPr>
        <w:t xml:space="preserve">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to appoint one Cllr to the Village Hall Committee and that this would be Cllr Young. </w:t>
      </w:r>
      <w:r w:rsidDel="00000000" w:rsidR="00000000" w:rsidRPr="00000000">
        <w:rPr>
          <w:rFonts w:ascii="Calibri" w:cs="Calibri" w:eastAsia="Calibri" w:hAnsi="Calibri"/>
          <w:b w:val="1"/>
          <w:bCs w:val="1"/>
          <w:rtl w:val="0"/>
        </w:rPr>
        <w:t xml:space="preserve">It was further resolved</w:t>
      </w:r>
      <w:r w:rsidDel="00000000" w:rsidR="00000000" w:rsidRPr="00000000">
        <w:rPr>
          <w:rFonts w:ascii="Calibri" w:cs="Calibri" w:eastAsia="Calibri" w:hAnsi="Calibri"/>
          <w:b w:val="0"/>
          <w:bCs w:val="0"/>
          <w:rtl w:val="0"/>
        </w:rPr>
        <w:t xml:space="preserve"> that the extra Christmas lights would not be hung, just the tree lights and decoration. </w:t>
      </w:r>
      <w:r w:rsidDel="00000000" w:rsidR="00000000" w:rsidRPr="00000000">
        <w:rPr>
          <w:rtl w:val="0"/>
        </w:rPr>
      </w:r>
    </w:p>
    <w:p w:rsidR="00000000" w:rsidDel="00000000" w:rsidP="00000000" w:rsidRDefault="00000000" w:rsidRPr="00000000" w14:paraId="00000076">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13.3 To appoint two Cllrs to the positions of YLCA representatives following the resignations of Cllrs Knox and McGreavey</w:t>
      </w:r>
      <w:r w:rsidDel="00000000" w:rsidR="00000000" w:rsidRPr="00000000">
        <w:rPr>
          <w:rFonts w:ascii="Calibri" w:cs="Calibri" w:eastAsia="Calibri" w:hAnsi="Calibri"/>
          <w:b w:val="0"/>
          <w:bCs w:val="0"/>
          <w:rtl w:val="0"/>
        </w:rPr>
        <w:t xml:space="preserve"> – </w:t>
      </w:r>
      <w:r w:rsidDel="00000000" w:rsidR="00000000" w:rsidRPr="00000000">
        <w:rPr>
          <w:rFonts w:ascii="Calibri" w:cs="Calibri" w:eastAsia="Calibri" w:hAnsi="Calibri"/>
          <w:b w:val="1"/>
          <w:bCs w:val="1"/>
          <w:rtl w:val="0"/>
        </w:rPr>
        <w:t xml:space="preserve">It was resolved</w:t>
      </w:r>
      <w:r w:rsidDel="00000000" w:rsidR="00000000" w:rsidRPr="00000000">
        <w:rPr>
          <w:rFonts w:ascii="Calibri" w:cs="Calibri" w:eastAsia="Calibri" w:hAnsi="Calibri"/>
          <w:b w:val="0"/>
          <w:bCs w:val="0"/>
          <w:rtl w:val="0"/>
        </w:rPr>
        <w:t xml:space="preserve"> that Cllr Dunkley would be appointed as main YLCA representative, with Cllr Cummings in reserve to take on any meetings Cllr Dunkley was unavailable for.</w:t>
      </w:r>
      <w:r w:rsidDel="00000000" w:rsidR="00000000" w:rsidRPr="00000000">
        <w:rPr>
          <w:rtl w:val="0"/>
        </w:rPr>
      </w:r>
    </w:p>
    <w:p w:rsidR="00000000" w:rsidDel="00000000" w:rsidP="00000000" w:rsidRDefault="00000000" w:rsidRPr="00000000" w14:paraId="00000077">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13.4 To appoint a Cllr to the role of maintaining the noticeboards following the resignation of Cllr Knox – It was resolved</w:t>
      </w:r>
      <w:r w:rsidDel="00000000" w:rsidR="00000000" w:rsidRPr="00000000">
        <w:rPr>
          <w:rFonts w:ascii="Calibri" w:cs="Calibri" w:eastAsia="Calibri" w:hAnsi="Calibri"/>
          <w:b w:val="0"/>
          <w:bCs w:val="0"/>
          <w:rtl w:val="0"/>
        </w:rPr>
        <w:t xml:space="preserve"> that Cllrs Cummings and C Fox would maintain the noticeboards. The Clerk provided the noticeboard keys.</w:t>
      </w:r>
      <w:r w:rsidDel="00000000" w:rsidR="00000000" w:rsidRPr="00000000">
        <w:rPr>
          <w:rtl w:val="0"/>
        </w:rPr>
      </w:r>
    </w:p>
    <w:p w:rsidR="00000000" w:rsidDel="00000000" w:rsidP="00000000" w:rsidRDefault="00000000" w:rsidRPr="00000000" w14:paraId="00000078">
      <w:pPr>
        <w:numPr>
          <w:ilvl w:val="0"/>
          <w:numId w:val="1"/>
        </w:numPr>
        <w:ind w:left="360" w:hanging="360"/>
        <w:rPr>
          <w:b w:val="1"/>
          <w:bCs w:val="1"/>
        </w:rPr>
      </w:pPr>
      <w:r w:rsidDel="00000000" w:rsidR="00000000" w:rsidRPr="00000000">
        <w:rPr>
          <w:rFonts w:ascii="Calibri" w:cs="Calibri" w:eastAsia="Calibri" w:hAnsi="Calibri"/>
          <w:b w:val="1"/>
          <w:bCs w:val="1"/>
          <w:rtl w:val="0"/>
        </w:rPr>
        <w:t xml:space="preserve">Employment &amp; volunteer matters:</w:t>
      </w:r>
      <w:r w:rsidDel="00000000" w:rsidR="00000000" w:rsidRPr="00000000">
        <w:rPr>
          <w:rtl w:val="0"/>
        </w:rPr>
      </w:r>
    </w:p>
    <w:p w:rsidR="00000000" w:rsidDel="00000000" w:rsidP="00000000" w:rsidRDefault="00000000" w:rsidRPr="00000000" w14:paraId="00000079">
      <w:pPr>
        <w:ind w:left="360" w:firstLine="0"/>
        <w:rPr>
          <w:b w:val="1"/>
          <w:bCs w:val="1"/>
        </w:rPr>
      </w:pPr>
      <w:r w:rsidDel="00000000" w:rsidR="00000000" w:rsidRPr="00000000">
        <w:rPr>
          <w:rFonts w:ascii="Calibri" w:cs="Calibri" w:eastAsia="Calibri" w:hAnsi="Calibri"/>
          <w:b w:val="1"/>
          <w:bCs w:val="1"/>
          <w:rtl w:val="0"/>
        </w:rPr>
        <w:t xml:space="preserve">14.1 To consider the updated Expenses Policy (V3)</w:t>
      </w:r>
      <w:r w:rsidDel="00000000" w:rsidR="00000000" w:rsidRPr="00000000">
        <w:rPr>
          <w:rFonts w:ascii="Calibri" w:cs="Calibri" w:eastAsia="Calibri" w:hAnsi="Calibri"/>
          <w:b w:val="0"/>
          <w:bCs w:val="0"/>
          <w:rtl w:val="0"/>
        </w:rPr>
        <w:t xml:space="preserve"> – The policy had been updated to allow for a different rate of mileage reimbursement for electric vehicles. </w:t>
      </w:r>
      <w:r w:rsidDel="00000000" w:rsidR="00000000" w:rsidRPr="00000000">
        <w:rPr>
          <w:rFonts w:ascii="Calibri" w:cs="Calibri" w:eastAsia="Calibri" w:hAnsi="Calibri"/>
          <w:b w:val="1"/>
          <w:bCs w:val="1"/>
          <w:rtl w:val="0"/>
        </w:rPr>
        <w:t xml:space="preserve">This was approved.</w:t>
      </w:r>
      <w:r w:rsidDel="00000000" w:rsidR="00000000" w:rsidRPr="00000000">
        <w:rPr>
          <w:rtl w:val="0"/>
        </w:rPr>
      </w:r>
    </w:p>
    <w:p w:rsidR="00000000" w:rsidDel="00000000" w:rsidP="00000000" w:rsidRDefault="00000000" w:rsidRPr="00000000" w14:paraId="0000007A">
      <w:pPr>
        <w:ind w:left="360" w:firstLine="0"/>
        <w:rPr>
          <w:b w:val="1"/>
          <w:bCs w:val="1"/>
        </w:rPr>
      </w:pPr>
      <w:r w:rsidDel="00000000" w:rsidR="00000000" w:rsidRPr="00000000">
        <w:rPr>
          <w:rFonts w:ascii="Calibri" w:cs="Calibri" w:eastAsia="Calibri" w:hAnsi="Calibri"/>
          <w:b w:val="1"/>
          <w:bCs w:val="1"/>
          <w:rtl w:val="0"/>
        </w:rPr>
        <w:t xml:space="preserve">14.2 To consider a Cosy Cafe Safeguarding Policy (V1) – </w:t>
      </w:r>
      <w:r w:rsidDel="00000000" w:rsidR="00000000" w:rsidRPr="00000000">
        <w:rPr>
          <w:rFonts w:ascii="Calibri" w:cs="Calibri" w:eastAsia="Calibri" w:hAnsi="Calibri"/>
          <w:b w:val="0"/>
          <w:bCs w:val="0"/>
          <w:rtl w:val="0"/>
        </w:rPr>
        <w:t xml:space="preserve">This is a requirement to register the Cosy Cafe on the Warm Welcome Spaces network. </w:t>
      </w:r>
      <w:r w:rsidDel="00000000" w:rsidR="00000000" w:rsidRPr="00000000">
        <w:rPr>
          <w:rFonts w:ascii="Calibri" w:cs="Calibri" w:eastAsia="Calibri" w:hAnsi="Calibri"/>
          <w:b w:val="1"/>
          <w:bCs w:val="1"/>
          <w:rtl w:val="0"/>
        </w:rPr>
        <w:t xml:space="preserve">This was approved</w:t>
      </w:r>
      <w:r w:rsidDel="00000000" w:rsidR="00000000" w:rsidRPr="00000000">
        <w:rPr>
          <w:rFonts w:ascii="Calibri" w:cs="Calibri" w:eastAsia="Calibri" w:hAnsi="Calibri"/>
          <w:b w:val="0"/>
          <w:bCs w:val="0"/>
          <w:rtl w:val="0"/>
        </w:rPr>
        <w:t xml:space="preserve">. </w:t>
      </w:r>
      <w:r w:rsidDel="00000000" w:rsidR="00000000" w:rsidRPr="00000000">
        <w:rPr>
          <w:rtl w:val="0"/>
        </w:rPr>
      </w:r>
    </w:p>
    <w:p w:rsidR="00000000" w:rsidDel="00000000" w:rsidP="00000000" w:rsidRDefault="00000000" w:rsidRPr="00000000" w14:paraId="0000007B">
      <w:pPr>
        <w:ind w:left="360" w:firstLine="0"/>
        <w:rPr>
          <w:b w:val="1"/>
          <w:bCs w:val="1"/>
        </w:rPr>
      </w:pPr>
      <w:r w:rsidDel="00000000" w:rsidR="00000000" w:rsidRPr="00000000">
        <w:rPr>
          <w:rFonts w:ascii="Calibri" w:cs="Calibri" w:eastAsia="Calibri" w:hAnsi="Calibri"/>
          <w:b w:val="1"/>
          <w:bCs w:val="1"/>
          <w:rtl w:val="0"/>
        </w:rPr>
        <w:t xml:space="preserve">14.3 To consider the purchase of the 14</w:t>
      </w:r>
      <w:r w:rsidDel="00000000" w:rsidR="00000000" w:rsidRPr="00000000">
        <w:rPr>
          <w:rFonts w:ascii="Calibri" w:cs="Calibri" w:eastAsia="Calibri" w:hAnsi="Calibri"/>
          <w:b w:val="1"/>
          <w:bCs w:val="1"/>
          <w:vertAlign w:val="superscript"/>
          <w:rtl w:val="0"/>
        </w:rPr>
        <w:t xml:space="preserve">th</w:t>
      </w:r>
      <w:r w:rsidDel="00000000" w:rsidR="00000000" w:rsidRPr="00000000">
        <w:rPr>
          <w:rFonts w:ascii="Calibri" w:cs="Calibri" w:eastAsia="Calibri" w:hAnsi="Calibri"/>
          <w:b w:val="1"/>
          <w:bCs w:val="1"/>
          <w:rtl w:val="0"/>
        </w:rPr>
        <w:t xml:space="preserve"> Edition of Arnold-Baker on Local Council Administration for £180 – It was resolved</w:t>
      </w:r>
      <w:r w:rsidDel="00000000" w:rsidR="00000000" w:rsidRPr="00000000">
        <w:rPr>
          <w:rFonts w:ascii="Calibri" w:cs="Calibri" w:eastAsia="Calibri" w:hAnsi="Calibri"/>
          <w:b w:val="0"/>
          <w:bCs w:val="0"/>
          <w:rtl w:val="0"/>
        </w:rPr>
        <w:t xml:space="preserve"> to purchase the book. </w:t>
      </w:r>
      <w:r w:rsidDel="00000000" w:rsidR="00000000" w:rsidRPr="00000000">
        <w:rPr>
          <w:rtl w:val="0"/>
        </w:rPr>
      </w:r>
    </w:p>
    <w:p w:rsidR="00000000" w:rsidDel="00000000" w:rsidP="00000000" w:rsidRDefault="00000000" w:rsidRPr="00000000" w14:paraId="0000007C">
      <w:pPr>
        <w:numPr>
          <w:ilvl w:val="0"/>
          <w:numId w:val="1"/>
        </w:numPr>
        <w:ind w:left="360" w:hanging="360"/>
        <w:rPr/>
      </w:pPr>
      <w:r w:rsidDel="00000000" w:rsidR="00000000" w:rsidRPr="00000000">
        <w:rPr>
          <w:rFonts w:ascii="Calibri" w:cs="Calibri" w:eastAsia="Calibri" w:hAnsi="Calibri"/>
          <w:b w:val="1"/>
          <w:bCs w:val="1"/>
          <w:rtl w:val="0"/>
        </w:rPr>
        <w:t xml:space="preserve">To notify the clerk of matters for inclusion on the agenda of the next meeting</w:t>
      </w:r>
      <w:r w:rsidDel="00000000" w:rsidR="00000000" w:rsidRPr="00000000">
        <w:rPr>
          <w:rFonts w:ascii="Calibri" w:cs="Calibri" w:eastAsia="Calibri" w:hAnsi="Calibri"/>
          <w:b w:val="0"/>
          <w:bCs w:val="0"/>
          <w:rtl w:val="0"/>
        </w:rPr>
        <w:t xml:space="preserve"> – None were raised.</w:t>
      </w:r>
      <w:r w:rsidDel="00000000" w:rsidR="00000000" w:rsidRPr="00000000">
        <w:rPr>
          <w:rtl w:val="0"/>
        </w:rPr>
      </w:r>
    </w:p>
    <w:p w:rsidR="00000000" w:rsidDel="00000000" w:rsidP="00000000" w:rsidRDefault="00000000" w:rsidRPr="00000000" w14:paraId="0000007D">
      <w:pPr>
        <w:numPr>
          <w:ilvl w:val="0"/>
          <w:numId w:val="1"/>
        </w:numPr>
        <w:ind w:left="36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To note the date and time of the next meeting - </w:t>
      </w:r>
      <w:r w:rsidDel="00000000" w:rsidR="00000000" w:rsidRPr="00000000">
        <w:rPr>
          <w:rFonts w:ascii="Calibri" w:cs="Calibri" w:eastAsia="Calibri" w:hAnsi="Calibri"/>
          <w:rtl w:val="0"/>
        </w:rPr>
        <w:t xml:space="preserve">The next ordinary meeting of the Council will be held on Tuesday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December. </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Chair:</w:t>
      </w:r>
    </w:p>
    <w:p w:rsidR="00000000" w:rsidDel="00000000" w:rsidP="00000000" w:rsidRDefault="00000000" w:rsidRPr="00000000" w14:paraId="0000008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w:t>
      </w:r>
    </w:p>
    <w:p w:rsidR="00000000" w:rsidDel="00000000" w:rsidP="00000000" w:rsidRDefault="00000000" w:rsidRPr="00000000" w14:paraId="0000008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sectPr>
      <w:headerReference r:id="rId10" w:type="default"/>
      <w:headerReference r:id="rId11" w:type="first"/>
      <w:headerReference r:id="rId12" w:type="even"/>
      <w:pgSz w:h="16838" w:w="11906" w:orient="portrait"/>
      <w:pgMar w:bottom="1134" w:top="1710"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shd w:fill="auto" w:val="clear"/>
      <w:tabs>
        <w:tab w:val="center" w:leader="none" w:pos="4819"/>
        <w:tab w:val="right" w:leader="none" w:pos="9638"/>
      </w:tabs>
      <w:spacing w:after="0" w:before="0" w:line="240" w:lineRule="auto"/>
      <w:ind w:left="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0" cy="35472"/>
              <wp:effectExtent b="0" l="0" r="0" t="0"/>
              <wp:wrapNone/>
              <wp:docPr id="3" name=""/>
              <a:graphic>
                <a:graphicData uri="http://schemas.microsoft.com/office/word/2010/wordprocessingShape">
                  <wps:wsp>
                    <wps:cNvSpPr/>
                    <wps:cNvPr id="3" name="Shape 3"/>
                    <wps:spPr>
                      <a:xfrm rot="-2700000">
                        <a:off x="5327268" y="3780000"/>
                        <a:ext cx="37465" cy="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o" w:cs="quo" w:eastAsia="quo" w:hAnsi="quo"/>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0" cy="35472"/>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35472"/>
                      </a:xfrm>
                      <a:prstGeom prst="rect"/>
                      <a:ln/>
                    </pic:spPr>
                  </pic:pic>
                </a:graphicData>
              </a:graphic>
            </wp:anchor>
          </w:drawing>
        </mc:Fallback>
      </mc:AlternateContent>
    </w:r>
    <w:r w:rsidDel="00000000" w:rsidR="00000000" w:rsidRPr="00000000">
      <w:rPr>
        <w:rFonts w:ascii="Calibri" w:cs="Calibri" w:eastAsia="Calibri" w:hAnsi="Calibri"/>
        <w:b w:val="1"/>
        <w:bCs w:val="1"/>
        <w:rtl w:val="0"/>
      </w:rPr>
      <w:t xml:space="preserve">APPROVED AT THE ORDINARY MEETING 02/12/2025</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shd w:fill="auto" w:val="clear"/>
      <w:tabs>
        <w:tab w:val="center" w:leader="none" w:pos="4819"/>
        <w:tab w:val="right" w:leader="none" w:pos="9638"/>
      </w:tabs>
      <w:spacing w:after="0" w:before="0" w:line="240" w:lineRule="auto"/>
      <w:ind w:left="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0" cy="35472"/>
              <wp:effectExtent b="0" l="0" r="0" t="0"/>
              <wp:wrapNone/>
              <wp:docPr id="2" name=""/>
              <a:graphic>
                <a:graphicData uri="http://schemas.microsoft.com/office/word/2010/wordprocessingShape">
                  <wps:wsp>
                    <wps:cNvSpPr/>
                    <wps:cNvPr id="2" name="Shape 2"/>
                    <wps:spPr>
                      <a:xfrm rot="-2700000">
                        <a:off x="5327268" y="3780000"/>
                        <a:ext cx="37465" cy="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o" w:cs="quo" w:eastAsia="quo" w:hAnsi="quo"/>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0" cy="35472"/>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35472"/>
                      </a:xfrm>
                      <a:prstGeom prst="rect"/>
                      <a:ln/>
                    </pic:spPr>
                  </pic:pic>
                </a:graphicData>
              </a:graphic>
            </wp:anchor>
          </w:drawing>
        </mc:Fallback>
      </mc:AlternateConten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DRAFT MINUTES – TO BE APPROVED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i w:val="0"/>
        <w:iCs w:val="0"/>
      </w:rPr>
    </w:lvl>
    <w:lvl w:ilvl="1">
      <w:start w:val="1"/>
      <w:numFmt w:val="lowerLetter"/>
      <w:lvlText w:val="%2."/>
      <w:lvlJc w:val="left"/>
      <w:pPr>
        <w:ind w:left="1080" w:hanging="360"/>
      </w:pPr>
      <w:rPr/>
    </w:lvl>
    <w:lvl w:ilvl="2">
      <w:start w:val="1"/>
      <w:numFmt w:val="lowerRoman"/>
      <w:lvlText w:val="%3."/>
      <w:lvlJc w:val="lef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lef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lef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character" w:styleId="Bullets">
    <w:name w:val="Bullets"/>
    <w:qFormat w:val="1"/>
    <w:rPr>
      <w:rFonts w:ascii="OpenSymbol" w:cs="OpenSymbol" w:eastAsia="OpenSymbol" w:hAnsi="OpenSymbol"/>
    </w:rPr>
  </w:style>
  <w:style w:type="character" w:styleId="NumberingSymbols">
    <w:name w:val="Numbering Symbols"/>
    <w:qFormat w:val="1"/>
    <w:rPr/>
  </w:style>
  <w:style w:type="character" w:styleId="Bulletsuser">
    <w:name w:val="Bullets (user)"/>
    <w:qFormat w:val="1"/>
    <w:rPr>
      <w:rFonts w:ascii="OpenSymbol" w:cs="OpenSymbol" w:eastAsia="OpenSymbol" w:hAnsi="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1"/>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1"/>
    <w:pPr>
      <w:spacing w:after="140" w:before="0" w:line="276" w:lineRule="auto"/>
    </w:pPr>
    <w:rPr/>
  </w:style>
  <w:style w:type="paragraph" w:styleId="List">
    <w:name w:val="List"/>
    <w:basedOn w:val="BodyText"/>
    <w:pPr/>
    <w:rPr>
      <w:rFonts w:cs="Arial"/>
    </w:rPr>
  </w:style>
  <w:style w:type="paragraph" w:styleId="Caption">
    <w:name w:val="caption"/>
    <w:basedOn w:val="normal1"/>
    <w:qFormat w:val="1"/>
    <w:pPr>
      <w:suppressLineNumbers w:val="1"/>
      <w:spacing w:after="120" w:before="120"/>
    </w:pPr>
    <w:rPr>
      <w:rFonts w:cs="Arial"/>
      <w:i w:val="1"/>
      <w:iCs w:val="1"/>
      <w:sz w:val="24"/>
      <w:szCs w:val="24"/>
    </w:rPr>
  </w:style>
  <w:style w:type="paragraph" w:styleId="Index">
    <w:name w:val="Index"/>
    <w:basedOn w:val="normal1"/>
    <w:qFormat w:val="1"/>
    <w:pPr>
      <w:suppressLineNumbers w:val="1"/>
    </w:pPr>
    <w:rPr>
      <w:rFonts w:cs="Arial"/>
    </w:rPr>
  </w:style>
  <w:style w:type="paragraph" w:styleId="normal1" w:default="1">
    <w:name w:val="normal1"/>
    <w:qFormat w:val="1"/>
    <w:pPr>
      <w:widowControl w:val="1"/>
      <w:suppressAutoHyphens w:val="1"/>
      <w:bidi w:val="0"/>
      <w:spacing w:after="0" w:before="0"/>
      <w:jc/>
    </w:pPr>
    <w:rPr>
      <w:rFonts w:ascii="Liberation Serif" w:cs="Liberation Serif" w:eastAsia="Liberation Serif" w:hAnsi="Liberation Serif"/>
      <w:color w:val="auto"/>
      <w:kern w:val="0"/>
      <w:sz w:val="24"/>
      <w:szCs w:val="24"/>
      <w:lang w:bidi="hi-IN" w:eastAsia="zh-CN" w:val="en-US"/>
    </w:rPr>
  </w:style>
  <w:style w:type="paragraph" w:styleId="HeaderandFooter">
    <w:name w:val="Header and Footer"/>
    <w:basedOn w:val="normal1"/>
    <w:qFormat w:val="1"/>
    <w:pPr>
      <w:suppressLineNumbers w:val="1"/>
      <w:tabs>
        <w:tab w:val="clear" w:pos="720"/>
        <w:tab w:val="center" w:leader="none" w:pos="4819"/>
        <w:tab w:val="right" w:leader="none" w:pos="9638"/>
      </w:tabs>
    </w:pPr>
    <w:rPr/>
  </w:style>
  <w:style w:type="paragraph" w:styleId="Header">
    <w:name w:val="header"/>
    <w:basedOn w:val="HeaderandFooter"/>
    <w:pPr>
      <w:suppressLineNumbers w:val="1"/>
    </w:pPr>
    <w:rPr/>
  </w:style>
  <w:style w:type="paragraph" w:styleId="normal11">
    <w:name w:val="normal11"/>
    <w:qFormat w:val="1"/>
    <w:pPr>
      <w:widowControl w:val="1"/>
      <w:suppressAutoHyphens w:val="1"/>
      <w:bidi w:val="0"/>
      <w:spacing w:after="0" w:before="0"/>
      <w:jc/>
    </w:pPr>
    <w:rPr>
      <w:rFonts w:ascii="Liberation Serif" w:cs="Arial" w:eastAsia="NSimSun" w:hAnsi="Liberation Serif"/>
      <w:color w:val="auto"/>
      <w:kern w:val="2"/>
      <w:sz w:val="24"/>
      <w:szCs w:val="24"/>
      <w:lang w:bidi="hi-IN" w:eastAsia="zh-CN" w:val="en-GB"/>
    </w:rPr>
  </w:style>
  <w:style w:type="paragraph" w:styleId="ListParagraph">
    <w:name w:val="List Paragraph"/>
    <w:basedOn w:val="normal1"/>
    <w:qFormat w:val="1"/>
    <w:pPr>
      <w:spacing w:after="0" w:before="0"/>
      <w:ind w:start="720"/>
      <w:contextualSpacing w:val="1"/>
    </w:pPr>
    <w:rPr/>
  </w:style>
  <w:style w:type="paragraph" w:styleId="normal2">
    <w:name w:val="normal2"/>
    <w:qFormat w:val="1"/>
    <w:pPr>
      <w:widowControl w:val="1"/>
      <w:suppressAutoHyphens w:val="1"/>
      <w:bidi w:val="0"/>
      <w:spacing w:after="0" w:before="0"/>
      <w:jc/>
    </w:pPr>
    <w:rPr>
      <w:rFonts w:ascii="Liberation Serif" w:cs="Arial" w:eastAsia="NSimSun" w:hAnsi="Liberation Serif"/>
      <w:color w:val="auto"/>
      <w:kern w:val="2"/>
      <w:sz w:val="24"/>
      <w:szCs w:val="24"/>
      <w:lang w:bidi="hi-IN" w:eastAsia="zh-CN" w:val="en-GB"/>
    </w:rPr>
  </w:style>
  <w:style w:type="paragraph" w:styleId="normal3">
    <w:name w:val="normal3"/>
    <w:qFormat w:val="1"/>
    <w:pPr>
      <w:widowControl w:val="1"/>
      <w:suppressAutoHyphens w:val="1"/>
      <w:bidi w:val="0"/>
      <w:spacing w:after="0" w:before="0"/>
      <w:jc/>
    </w:pPr>
    <w:rPr>
      <w:rFonts w:ascii="Liberation Serif" w:cs="Arial" w:eastAsia="NSimSun" w:hAnsi="Liberation Serif"/>
      <w:color w:val="auto"/>
      <w:kern w:val="2"/>
      <w:sz w:val="24"/>
      <w:szCs w:val="24"/>
      <w:lang w:bidi="hi-IN" w:eastAsia="zh-CN" w:val="en-GB"/>
    </w:rPr>
  </w:style>
  <w:style w:type="paragraph" w:styleId="FrameContentsuser">
    <w:name w:val="Frame Contents (user)"/>
    <w:basedOn w:val="Normal"/>
    <w:qFormat w:val="1"/>
    <w:pPr/>
    <w:rPr/>
  </w:style>
  <w:style w:type="paragraph" w:styleId="TableContents">
    <w:name w:val="Table Contents"/>
    <w:basedOn w:val="Normal"/>
    <w:qFormat w:val="1"/>
    <w:pPr>
      <w:widowControl w:val="0"/>
      <w:suppressLineNumbers w:val="1"/>
    </w:pPr>
    <w:rPr/>
  </w:style>
  <w:style w:type="paragraph" w:styleId="TableHeading">
    <w:name w:val="Table Heading"/>
    <w:basedOn w:val="TableContents"/>
    <w:qFormat w:val="1"/>
    <w:pPr>
      <w:suppressLineNumbers w:val="1"/>
      <w:jc w:val="center"/>
    </w:pPr>
    <w:rPr>
      <w:b w:val="1"/>
      <w:bCs w:val="1"/>
    </w:r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12" Type="http://schemas.openxmlformats.org/officeDocument/2006/relationships/header" Target="header1.xml"/><Relationship Id="rId9" Type="http://schemas.openxmlformats.org/officeDocument/2006/relationships/hyperlink" Target="https://publicaccess.leeds.gov.uk/online-applications/applicationDetails.do?previousCaseType=Application&amp;keyVal=SOZL3FJBMMT00&amp;previousCaseNumber=25%2F05777%2FCOND&amp;activeTab=summary&amp;previousKeyVal=T3EN2OJBGIZ0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publicaccess.leeds.gov.uk/online-applications/applicationDetails.do?activeTab=summary&amp;keyVal=T3JKZ3JBH7H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WpfxM6bDlOYrNPYy3vOAppeQ==">CgMxLjA4AHIhMTBuaDg2WThUVUw0eTh6ZW5OVjlvTGx2RXJCU2hWMlZa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2025-05-12T15:46:39Z</dcterms:created>
</cp:coreProperties>
</file>

<file path=docProps/custom.xml><?xml version="1.0" encoding="utf-8"?>
<Properties xmlns="http://schemas.openxmlformats.org/officeDocument/2006/custom-properties" xmlns:vt="http://schemas.openxmlformats.org/officeDocument/2006/docPropsVTypes"/>
</file>